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6D6B1" w14:textId="78777D19" w:rsidR="00340648" w:rsidRPr="00340648" w:rsidRDefault="00340648" w:rsidP="000B717A">
      <w:pPr>
        <w:spacing w:after="0"/>
        <w:jc w:val="right"/>
        <w:rPr>
          <w:rFonts w:ascii="Arial" w:hAnsi="Arial" w:cs="Arial"/>
          <w:sz w:val="21"/>
          <w:szCs w:val="21"/>
        </w:rPr>
      </w:pPr>
      <w:r w:rsidRPr="002A623E">
        <w:rPr>
          <w:rFonts w:ascii="Arial" w:hAnsi="Arial" w:cs="Arial"/>
          <w:sz w:val="21"/>
          <w:szCs w:val="21"/>
        </w:rPr>
        <w:t>July 13, 2022</w:t>
      </w:r>
    </w:p>
    <w:p w14:paraId="58DAC3C0" w14:textId="77777777" w:rsidR="000E1C48" w:rsidRPr="00F85524" w:rsidRDefault="000E1C48" w:rsidP="005C57AF">
      <w:pPr>
        <w:jc w:val="center"/>
        <w:rPr>
          <w:rFonts w:ascii="Arial" w:hAnsi="Arial" w:cs="Arial"/>
          <w:b/>
          <w:bCs/>
        </w:rPr>
      </w:pPr>
    </w:p>
    <w:p w14:paraId="0FDB5F72" w14:textId="575A3280" w:rsidR="00340648" w:rsidRPr="00F85524" w:rsidRDefault="00626B75" w:rsidP="00F85524">
      <w:pPr>
        <w:spacing w:line="220" w:lineRule="exact"/>
        <w:jc w:val="center"/>
        <w:rPr>
          <w:rFonts w:ascii="Arial" w:hAnsi="Arial" w:cs="Arial"/>
          <w:b/>
          <w:bCs/>
          <w:sz w:val="24"/>
          <w:szCs w:val="24"/>
          <w:u w:val="single"/>
        </w:rPr>
      </w:pPr>
      <w:r w:rsidRPr="000B717A">
        <w:rPr>
          <w:rFonts w:ascii="Arial" w:hAnsi="Arial" w:cs="Arial"/>
          <w:b/>
          <w:bCs/>
          <w:sz w:val="24"/>
          <w:szCs w:val="24"/>
          <w:u w:val="single"/>
        </w:rPr>
        <w:t>Panasonic</w:t>
      </w:r>
      <w:r w:rsidR="00340648" w:rsidRPr="000B717A">
        <w:rPr>
          <w:rFonts w:ascii="Arial" w:hAnsi="Arial" w:cs="Arial"/>
          <w:b/>
          <w:bCs/>
          <w:sz w:val="24"/>
          <w:szCs w:val="24"/>
          <w:u w:val="single"/>
        </w:rPr>
        <w:t xml:space="preserve"> Energy</w:t>
      </w:r>
      <w:r w:rsidRPr="000B717A">
        <w:rPr>
          <w:rFonts w:ascii="Arial" w:hAnsi="Arial" w:cs="Arial"/>
          <w:b/>
          <w:bCs/>
          <w:sz w:val="24"/>
          <w:szCs w:val="24"/>
          <w:u w:val="single"/>
        </w:rPr>
        <w:t xml:space="preserve"> and Kansas Partner to Advance Plans</w:t>
      </w:r>
    </w:p>
    <w:p w14:paraId="6BF47541" w14:textId="7AF4FD9C" w:rsidR="00626B75" w:rsidRPr="000B717A" w:rsidRDefault="00626B75" w:rsidP="00F85524">
      <w:pPr>
        <w:spacing w:line="220" w:lineRule="exact"/>
        <w:jc w:val="center"/>
        <w:rPr>
          <w:rFonts w:ascii="Arial" w:hAnsi="Arial" w:cs="Arial"/>
          <w:b/>
          <w:bCs/>
          <w:sz w:val="24"/>
          <w:szCs w:val="24"/>
          <w:u w:val="single"/>
        </w:rPr>
      </w:pPr>
      <w:r w:rsidRPr="000B717A">
        <w:rPr>
          <w:rFonts w:ascii="Arial" w:hAnsi="Arial" w:cs="Arial"/>
          <w:b/>
          <w:bCs/>
          <w:sz w:val="24"/>
          <w:szCs w:val="24"/>
          <w:u w:val="single"/>
        </w:rPr>
        <w:t xml:space="preserve"> for US-based EV Battery Facility</w:t>
      </w:r>
    </w:p>
    <w:p w14:paraId="1C432A5D" w14:textId="1023EFF9" w:rsidR="00626B75" w:rsidRDefault="00626B75" w:rsidP="00626B75">
      <w:pPr>
        <w:jc w:val="center"/>
        <w:rPr>
          <w:rFonts w:ascii="Arial" w:hAnsi="Arial" w:cs="Arial"/>
          <w:sz w:val="21"/>
          <w:szCs w:val="21"/>
        </w:rPr>
      </w:pPr>
      <w:r w:rsidRPr="000B717A">
        <w:rPr>
          <w:rFonts w:ascii="Arial" w:hAnsi="Arial" w:cs="Arial"/>
          <w:sz w:val="21"/>
          <w:szCs w:val="21"/>
        </w:rPr>
        <w:t>Global leader in lithium-ion batteries, Panasonic</w:t>
      </w:r>
      <w:r w:rsidR="008C24B5" w:rsidRPr="000B717A">
        <w:rPr>
          <w:rFonts w:ascii="Arial" w:hAnsi="Arial" w:cs="Arial"/>
          <w:sz w:val="21"/>
          <w:szCs w:val="21"/>
        </w:rPr>
        <w:t xml:space="preserve"> Energy</w:t>
      </w:r>
      <w:r w:rsidRPr="000B717A">
        <w:rPr>
          <w:rFonts w:ascii="Arial" w:hAnsi="Arial" w:cs="Arial"/>
          <w:sz w:val="21"/>
          <w:szCs w:val="21"/>
        </w:rPr>
        <w:t xml:space="preserve">, reaches agreement with one of the nation’s leaders in economic development, Kansas, aiming to advance the EV industry in the US </w:t>
      </w:r>
    </w:p>
    <w:p w14:paraId="4DB9D3A3" w14:textId="77777777" w:rsidR="00340648" w:rsidRPr="000B717A" w:rsidRDefault="00340648" w:rsidP="00626B75">
      <w:pPr>
        <w:jc w:val="center"/>
        <w:rPr>
          <w:rFonts w:ascii="Arial" w:hAnsi="Arial" w:cs="Arial"/>
          <w:sz w:val="21"/>
          <w:szCs w:val="21"/>
        </w:rPr>
      </w:pPr>
    </w:p>
    <w:p w14:paraId="5C57433C" w14:textId="3FB26DD6" w:rsidR="006F129F" w:rsidRDefault="002F0172" w:rsidP="00F85524">
      <w:pPr>
        <w:jc w:val="both"/>
        <w:rPr>
          <w:rFonts w:ascii="Arial" w:hAnsi="Arial" w:cs="Arial"/>
          <w:sz w:val="21"/>
          <w:szCs w:val="21"/>
        </w:rPr>
      </w:pPr>
      <w:r w:rsidRPr="000B717A">
        <w:rPr>
          <w:rFonts w:ascii="Arial" w:hAnsi="Arial" w:cs="Arial"/>
          <w:b/>
          <w:bCs/>
          <w:sz w:val="21"/>
          <w:szCs w:val="21"/>
        </w:rPr>
        <w:t>Topeka</w:t>
      </w:r>
      <w:r w:rsidR="4921716F" w:rsidRPr="000B717A">
        <w:rPr>
          <w:rFonts w:ascii="Arial" w:hAnsi="Arial" w:cs="Arial"/>
          <w:b/>
          <w:bCs/>
          <w:sz w:val="21"/>
          <w:szCs w:val="21"/>
        </w:rPr>
        <w:t xml:space="preserve">, Kans., </w:t>
      </w:r>
      <w:r w:rsidR="4921716F" w:rsidRPr="00F85524">
        <w:rPr>
          <w:rFonts w:ascii="Arial" w:hAnsi="Arial" w:cs="Arial"/>
          <w:sz w:val="21"/>
          <w:szCs w:val="21"/>
        </w:rPr>
        <w:t xml:space="preserve">July </w:t>
      </w:r>
      <w:r w:rsidRPr="00F85524">
        <w:rPr>
          <w:rFonts w:ascii="Arial" w:hAnsi="Arial" w:cs="Arial"/>
          <w:sz w:val="21"/>
          <w:szCs w:val="21"/>
        </w:rPr>
        <w:t>13,</w:t>
      </w:r>
      <w:r w:rsidR="1B8BB458" w:rsidRPr="000B717A">
        <w:rPr>
          <w:rFonts w:ascii="Arial" w:hAnsi="Arial" w:cs="Arial"/>
          <w:sz w:val="21"/>
          <w:szCs w:val="21"/>
        </w:rPr>
        <w:t xml:space="preserve"> 2022</w:t>
      </w:r>
      <w:r w:rsidR="29ADFCD3" w:rsidRPr="000B717A">
        <w:rPr>
          <w:rFonts w:ascii="Arial" w:hAnsi="Arial" w:cs="Arial"/>
          <w:sz w:val="21"/>
          <w:szCs w:val="21"/>
        </w:rPr>
        <w:t xml:space="preserve"> - </w:t>
      </w:r>
      <w:r w:rsidR="6F839191" w:rsidRPr="000B717A">
        <w:rPr>
          <w:rFonts w:ascii="Arial" w:hAnsi="Arial" w:cs="Arial"/>
          <w:sz w:val="21"/>
          <w:szCs w:val="21"/>
        </w:rPr>
        <w:t>Panasonic Energy</w:t>
      </w:r>
      <w:r w:rsidR="00DD146C" w:rsidRPr="000B717A">
        <w:rPr>
          <w:rFonts w:ascii="Arial" w:hAnsi="Arial" w:cs="Arial"/>
          <w:sz w:val="21"/>
          <w:szCs w:val="21"/>
        </w:rPr>
        <w:t xml:space="preserve"> Co</w:t>
      </w:r>
      <w:r w:rsidR="00932CFA" w:rsidRPr="000B717A">
        <w:rPr>
          <w:rFonts w:ascii="Arial" w:hAnsi="Arial" w:cs="Arial"/>
          <w:sz w:val="21"/>
          <w:szCs w:val="21"/>
        </w:rPr>
        <w:t>.</w:t>
      </w:r>
      <w:r w:rsidR="00DD47F1" w:rsidRPr="000B717A">
        <w:rPr>
          <w:rFonts w:ascii="Arial" w:hAnsi="Arial" w:cs="Arial"/>
          <w:sz w:val="21"/>
          <w:szCs w:val="21"/>
        </w:rPr>
        <w:t>, Ltd.,</w:t>
      </w:r>
      <w:r w:rsidR="7B17121E" w:rsidRPr="000B717A">
        <w:rPr>
          <w:rFonts w:ascii="Arial" w:hAnsi="Arial" w:cs="Arial"/>
          <w:sz w:val="21"/>
          <w:szCs w:val="21"/>
        </w:rPr>
        <w:t xml:space="preserve"> a Panasonic </w:t>
      </w:r>
      <w:r w:rsidR="00EC33C4" w:rsidRPr="000B717A">
        <w:rPr>
          <w:rFonts w:ascii="Arial" w:hAnsi="Arial" w:cs="Arial"/>
          <w:sz w:val="21"/>
          <w:szCs w:val="21"/>
        </w:rPr>
        <w:t>Group</w:t>
      </w:r>
      <w:r w:rsidR="009B5200" w:rsidRPr="000B717A">
        <w:rPr>
          <w:rFonts w:ascii="Arial" w:hAnsi="Arial" w:cs="Arial"/>
          <w:sz w:val="21"/>
          <w:szCs w:val="21"/>
        </w:rPr>
        <w:t xml:space="preserve"> company</w:t>
      </w:r>
      <w:r w:rsidR="7B17121E" w:rsidRPr="000B717A">
        <w:rPr>
          <w:rFonts w:ascii="Arial" w:hAnsi="Arial" w:cs="Arial"/>
          <w:sz w:val="21"/>
          <w:szCs w:val="21"/>
        </w:rPr>
        <w:t>,</w:t>
      </w:r>
      <w:r w:rsidR="7C1966F9" w:rsidRPr="000B717A">
        <w:rPr>
          <w:rFonts w:ascii="Arial" w:hAnsi="Arial" w:cs="Arial"/>
          <w:sz w:val="21"/>
          <w:szCs w:val="21"/>
        </w:rPr>
        <w:t xml:space="preserve"> </w:t>
      </w:r>
      <w:r w:rsidR="3F16DB7A" w:rsidRPr="000B717A">
        <w:rPr>
          <w:rFonts w:ascii="Arial" w:hAnsi="Arial" w:cs="Arial"/>
          <w:sz w:val="21"/>
          <w:szCs w:val="21"/>
        </w:rPr>
        <w:t xml:space="preserve">and Kansas Gov. Laura Kelly jointly announced that </w:t>
      </w:r>
      <w:r w:rsidR="536EB8A3" w:rsidRPr="000B717A">
        <w:rPr>
          <w:rFonts w:ascii="Arial" w:hAnsi="Arial" w:cs="Arial"/>
          <w:sz w:val="21"/>
          <w:szCs w:val="21"/>
        </w:rPr>
        <w:t>the state of Kansas</w:t>
      </w:r>
      <w:r w:rsidR="3F16DB7A" w:rsidRPr="000B717A">
        <w:rPr>
          <w:rFonts w:ascii="Arial" w:hAnsi="Arial" w:cs="Arial"/>
          <w:sz w:val="21"/>
          <w:szCs w:val="21"/>
        </w:rPr>
        <w:t xml:space="preserve"> has </w:t>
      </w:r>
      <w:r w:rsidR="00F50A1F" w:rsidRPr="000B717A">
        <w:rPr>
          <w:rFonts w:ascii="Arial" w:hAnsi="Arial" w:cs="Arial"/>
          <w:sz w:val="21"/>
          <w:szCs w:val="21"/>
        </w:rPr>
        <w:t xml:space="preserve">approved an </w:t>
      </w:r>
      <w:r w:rsidR="00F50A1F" w:rsidRPr="000B717A">
        <w:rPr>
          <w:rFonts w:ascii="Arial" w:hAnsi="Arial" w:cs="Arial"/>
          <w:color w:val="242424"/>
          <w:sz w:val="21"/>
          <w:szCs w:val="21"/>
        </w:rPr>
        <w:t xml:space="preserve">Attracting Powerful Economic Expansion (APEX) </w:t>
      </w:r>
      <w:r w:rsidR="006F5868">
        <w:rPr>
          <w:rFonts w:ascii="Arial" w:hAnsi="Arial" w:cs="Arial"/>
          <w:color w:val="242424"/>
          <w:sz w:val="21"/>
          <w:szCs w:val="21"/>
        </w:rPr>
        <w:t>state incentive</w:t>
      </w:r>
      <w:r w:rsidR="00183621">
        <w:rPr>
          <w:rFonts w:ascii="Arial" w:hAnsi="Arial" w:cs="Arial"/>
          <w:color w:val="242424"/>
          <w:sz w:val="21"/>
          <w:szCs w:val="21"/>
        </w:rPr>
        <w:t>*</w:t>
      </w:r>
      <w:r w:rsidR="006F5868">
        <w:rPr>
          <w:rFonts w:ascii="Arial" w:hAnsi="Arial" w:cs="Arial"/>
          <w:color w:val="242424"/>
          <w:sz w:val="21"/>
          <w:szCs w:val="21"/>
        </w:rPr>
        <w:t xml:space="preserve"> </w:t>
      </w:r>
      <w:r w:rsidR="00F50A1F" w:rsidRPr="000B717A">
        <w:rPr>
          <w:rFonts w:ascii="Arial" w:hAnsi="Arial" w:cs="Arial"/>
          <w:color w:val="242424"/>
          <w:sz w:val="21"/>
          <w:szCs w:val="21"/>
          <w:shd w:val="clear" w:color="auto" w:fill="FFFFFF"/>
        </w:rPr>
        <w:t xml:space="preserve">application submitted by </w:t>
      </w:r>
      <w:r w:rsidR="004A4E0F" w:rsidRPr="004A4E0F">
        <w:rPr>
          <w:rFonts w:ascii="Arial" w:hAnsi="Arial" w:cs="Arial"/>
          <w:color w:val="242424"/>
          <w:sz w:val="21"/>
          <w:szCs w:val="21"/>
          <w:shd w:val="clear" w:color="auto" w:fill="FFFFFF"/>
        </w:rPr>
        <w:t>Panasonic Energy Co., Ltd.</w:t>
      </w:r>
      <w:r w:rsidR="00F50A1F" w:rsidRPr="000B717A">
        <w:rPr>
          <w:rFonts w:ascii="Arial" w:hAnsi="Arial" w:cs="Arial"/>
          <w:color w:val="242424"/>
          <w:sz w:val="21"/>
          <w:szCs w:val="21"/>
          <w:shd w:val="clear" w:color="auto" w:fill="FFFFFF"/>
        </w:rPr>
        <w:t xml:space="preserve"> The</w:t>
      </w:r>
      <w:r w:rsidR="00B81D16" w:rsidRPr="000B717A">
        <w:rPr>
          <w:rFonts w:ascii="Arial" w:hAnsi="Arial" w:cs="Arial"/>
          <w:color w:val="242424"/>
          <w:sz w:val="21"/>
          <w:szCs w:val="21"/>
          <w:shd w:val="clear" w:color="auto" w:fill="FFFFFF"/>
        </w:rPr>
        <w:t xml:space="preserve"> </w:t>
      </w:r>
      <w:r w:rsidR="00542A14" w:rsidRPr="000B717A">
        <w:rPr>
          <w:rFonts w:ascii="Arial" w:hAnsi="Arial" w:cs="Arial"/>
          <w:color w:val="242424"/>
          <w:sz w:val="21"/>
          <w:szCs w:val="21"/>
          <w:shd w:val="clear" w:color="auto" w:fill="FFFFFF"/>
        </w:rPr>
        <w:t xml:space="preserve">agreement would make the state the location for </w:t>
      </w:r>
      <w:r w:rsidR="0064422C" w:rsidRPr="000B717A">
        <w:rPr>
          <w:rFonts w:ascii="Arial" w:hAnsi="Arial" w:cs="Arial"/>
          <w:color w:val="242424"/>
          <w:sz w:val="21"/>
          <w:szCs w:val="21"/>
          <w:shd w:val="clear" w:color="auto" w:fill="FFFFFF"/>
        </w:rPr>
        <w:t xml:space="preserve">a </w:t>
      </w:r>
      <w:r w:rsidR="004E0D22" w:rsidRPr="000B717A">
        <w:rPr>
          <w:rFonts w:ascii="Arial" w:hAnsi="Arial" w:cs="Arial"/>
          <w:sz w:val="21"/>
          <w:szCs w:val="21"/>
        </w:rPr>
        <w:t xml:space="preserve">proposed </w:t>
      </w:r>
      <w:r w:rsidR="006D19A3" w:rsidRPr="000B717A">
        <w:rPr>
          <w:rFonts w:ascii="Arial" w:hAnsi="Arial" w:cs="Arial"/>
          <w:sz w:val="21"/>
          <w:szCs w:val="21"/>
        </w:rPr>
        <w:t>US</w:t>
      </w:r>
      <w:r w:rsidR="00B73CFB" w:rsidRPr="000B717A">
        <w:rPr>
          <w:rFonts w:ascii="Arial" w:hAnsi="Arial" w:cs="Arial"/>
          <w:sz w:val="21"/>
          <w:szCs w:val="21"/>
        </w:rPr>
        <w:t>-based</w:t>
      </w:r>
      <w:r w:rsidR="006D19A3" w:rsidRPr="000B717A">
        <w:rPr>
          <w:rFonts w:ascii="Arial" w:hAnsi="Arial" w:cs="Arial"/>
          <w:sz w:val="21"/>
          <w:szCs w:val="21"/>
        </w:rPr>
        <w:t xml:space="preserve"> lithium-ion battery</w:t>
      </w:r>
      <w:r w:rsidR="007609A7" w:rsidRPr="000B717A">
        <w:rPr>
          <w:rFonts w:ascii="Arial" w:hAnsi="Arial" w:cs="Arial"/>
          <w:sz w:val="21"/>
          <w:szCs w:val="21"/>
        </w:rPr>
        <w:t xml:space="preserve"> manufacturing</w:t>
      </w:r>
      <w:r w:rsidR="006D19A3" w:rsidRPr="000B717A">
        <w:rPr>
          <w:rFonts w:ascii="Arial" w:hAnsi="Arial" w:cs="Arial"/>
          <w:sz w:val="21"/>
          <w:szCs w:val="21"/>
        </w:rPr>
        <w:t xml:space="preserve"> </w:t>
      </w:r>
      <w:r w:rsidR="00726F71" w:rsidRPr="000B717A">
        <w:rPr>
          <w:rFonts w:ascii="Arial" w:hAnsi="Arial" w:cs="Arial"/>
          <w:sz w:val="21"/>
          <w:szCs w:val="21"/>
        </w:rPr>
        <w:t>facility</w:t>
      </w:r>
      <w:r w:rsidR="00542A14" w:rsidRPr="000B717A">
        <w:rPr>
          <w:rFonts w:ascii="Arial" w:hAnsi="Arial" w:cs="Arial"/>
          <w:sz w:val="21"/>
          <w:szCs w:val="21"/>
        </w:rPr>
        <w:t xml:space="preserve">, pending approval </w:t>
      </w:r>
      <w:r w:rsidR="00751E18" w:rsidRPr="000B717A">
        <w:rPr>
          <w:rFonts w:ascii="Arial" w:hAnsi="Arial" w:cs="Arial"/>
          <w:sz w:val="21"/>
          <w:szCs w:val="21"/>
        </w:rPr>
        <w:t>by</w:t>
      </w:r>
      <w:r w:rsidR="00542A14" w:rsidRPr="000B717A">
        <w:rPr>
          <w:rFonts w:ascii="Arial" w:hAnsi="Arial" w:cs="Arial"/>
          <w:sz w:val="21"/>
          <w:szCs w:val="21"/>
        </w:rPr>
        <w:t xml:space="preserve"> Panasonic </w:t>
      </w:r>
      <w:r w:rsidR="00342E3A" w:rsidRPr="000B717A">
        <w:rPr>
          <w:rFonts w:ascii="Arial" w:hAnsi="Arial" w:cs="Arial"/>
          <w:sz w:val="21"/>
          <w:szCs w:val="21"/>
        </w:rPr>
        <w:t xml:space="preserve">Holdings </w:t>
      </w:r>
      <w:r w:rsidR="00C67A2B" w:rsidRPr="000B717A">
        <w:rPr>
          <w:rFonts w:ascii="Arial" w:hAnsi="Arial" w:cs="Arial"/>
          <w:sz w:val="21"/>
          <w:szCs w:val="21"/>
        </w:rPr>
        <w:t xml:space="preserve">Corporation </w:t>
      </w:r>
      <w:r w:rsidR="00542A14" w:rsidRPr="000B717A">
        <w:rPr>
          <w:rFonts w:ascii="Arial" w:hAnsi="Arial" w:cs="Arial"/>
          <w:sz w:val="21"/>
          <w:szCs w:val="21"/>
        </w:rPr>
        <w:t xml:space="preserve">Board </w:t>
      </w:r>
      <w:r w:rsidR="000F60AB" w:rsidRPr="000B717A">
        <w:rPr>
          <w:rFonts w:ascii="Arial" w:hAnsi="Arial" w:cs="Arial"/>
          <w:sz w:val="21"/>
          <w:szCs w:val="21"/>
        </w:rPr>
        <w:t>of Directors</w:t>
      </w:r>
      <w:r w:rsidR="3F16DB7A" w:rsidRPr="000B717A">
        <w:rPr>
          <w:rFonts w:ascii="Arial" w:hAnsi="Arial" w:cs="Arial"/>
          <w:sz w:val="21"/>
          <w:szCs w:val="21"/>
        </w:rPr>
        <w:t>.</w:t>
      </w:r>
      <w:r w:rsidR="006F5868">
        <w:rPr>
          <w:rFonts w:ascii="Arial" w:hAnsi="Arial" w:cs="Arial"/>
          <w:sz w:val="21"/>
          <w:szCs w:val="21"/>
        </w:rPr>
        <w:t xml:space="preserve"> </w:t>
      </w:r>
    </w:p>
    <w:p w14:paraId="4D596732" w14:textId="2328FFF3" w:rsidR="002961D0" w:rsidRDefault="00F81F6F" w:rsidP="00F85524">
      <w:pPr>
        <w:jc w:val="both"/>
        <w:rPr>
          <w:rFonts w:ascii="Arial" w:hAnsi="Arial" w:cs="Arial"/>
          <w:sz w:val="21"/>
          <w:szCs w:val="21"/>
        </w:rPr>
      </w:pPr>
      <w:r w:rsidRPr="000B717A">
        <w:rPr>
          <w:rFonts w:ascii="Arial" w:hAnsi="Arial" w:cs="Arial"/>
          <w:sz w:val="21"/>
          <w:szCs w:val="21"/>
        </w:rPr>
        <w:t xml:space="preserve">Panasonic </w:t>
      </w:r>
      <w:r w:rsidR="00342E3A" w:rsidRPr="000B717A">
        <w:rPr>
          <w:rFonts w:ascii="Arial" w:hAnsi="Arial" w:cs="Arial"/>
          <w:sz w:val="21"/>
          <w:szCs w:val="21"/>
        </w:rPr>
        <w:t xml:space="preserve">Energy </w:t>
      </w:r>
      <w:r w:rsidR="00482C02" w:rsidRPr="00482C02">
        <w:rPr>
          <w:rFonts w:ascii="Arial" w:hAnsi="Arial" w:cs="Arial"/>
          <w:sz w:val="21"/>
          <w:szCs w:val="21"/>
        </w:rPr>
        <w:t xml:space="preserve">plans to develop the project at </w:t>
      </w:r>
      <w:r w:rsidR="00482C02">
        <w:rPr>
          <w:rFonts w:ascii="Arial" w:hAnsi="Arial" w:cs="Arial"/>
          <w:sz w:val="21"/>
          <w:szCs w:val="21"/>
        </w:rPr>
        <w:t>a</w:t>
      </w:r>
      <w:r w:rsidR="00482C02" w:rsidRPr="00482C02">
        <w:rPr>
          <w:rFonts w:ascii="Arial" w:hAnsi="Arial" w:cs="Arial"/>
          <w:sz w:val="21"/>
          <w:szCs w:val="21"/>
        </w:rPr>
        <w:t xml:space="preserve"> property </w:t>
      </w:r>
      <w:r w:rsidR="00482C02">
        <w:rPr>
          <w:rFonts w:ascii="Arial" w:hAnsi="Arial" w:cs="Arial" w:hint="eastAsia"/>
          <w:sz w:val="21"/>
          <w:szCs w:val="21"/>
          <w:lang w:eastAsia="ja-JP"/>
        </w:rPr>
        <w:t>i</w:t>
      </w:r>
      <w:r w:rsidR="00482C02">
        <w:rPr>
          <w:rFonts w:ascii="Arial" w:hAnsi="Arial" w:cs="Arial"/>
          <w:sz w:val="21"/>
          <w:szCs w:val="21"/>
          <w:lang w:eastAsia="ja-JP"/>
        </w:rPr>
        <w:t>n</w:t>
      </w:r>
      <w:r w:rsidR="00482C02" w:rsidRPr="00482C02">
        <w:rPr>
          <w:rFonts w:ascii="Arial" w:hAnsi="Arial" w:cs="Arial"/>
          <w:sz w:val="21"/>
          <w:szCs w:val="21"/>
        </w:rPr>
        <w:t xml:space="preserve"> Kansas</w:t>
      </w:r>
      <w:r w:rsidR="0076345B" w:rsidRPr="000B717A">
        <w:rPr>
          <w:rFonts w:ascii="Arial" w:hAnsi="Arial" w:cs="Arial"/>
          <w:sz w:val="21"/>
          <w:szCs w:val="21"/>
        </w:rPr>
        <w:t xml:space="preserve">, which </w:t>
      </w:r>
      <w:r w:rsidR="00EC33C4" w:rsidRPr="000B717A">
        <w:rPr>
          <w:rFonts w:ascii="Arial" w:hAnsi="Arial" w:cs="Arial"/>
          <w:color w:val="242424"/>
          <w:sz w:val="21"/>
          <w:szCs w:val="21"/>
          <w:shd w:val="clear" w:color="auto" w:fill="FFFFFF"/>
        </w:rPr>
        <w:t xml:space="preserve">is expected to drive </w:t>
      </w:r>
      <w:r w:rsidR="00EC33C4" w:rsidRPr="000B717A">
        <w:rPr>
          <w:rFonts w:ascii="Arial" w:hAnsi="Arial" w:cs="Arial"/>
          <w:sz w:val="21"/>
          <w:szCs w:val="21"/>
        </w:rPr>
        <w:t xml:space="preserve">significant economic activity and opportunities for the local economy and could create up to </w:t>
      </w:r>
      <w:r w:rsidR="00626B75" w:rsidRPr="000B717A">
        <w:rPr>
          <w:rFonts w:ascii="Arial" w:hAnsi="Arial" w:cs="Arial"/>
          <w:sz w:val="21"/>
          <w:szCs w:val="21"/>
        </w:rPr>
        <w:t>4</w:t>
      </w:r>
      <w:r w:rsidR="00EC33C4" w:rsidRPr="000B717A">
        <w:rPr>
          <w:rFonts w:ascii="Arial" w:hAnsi="Arial" w:cs="Arial"/>
          <w:sz w:val="21"/>
          <w:szCs w:val="21"/>
        </w:rPr>
        <w:t>,000 new jobs</w:t>
      </w:r>
      <w:r w:rsidR="00D41AE0" w:rsidRPr="000B717A">
        <w:rPr>
          <w:rFonts w:ascii="Arial" w:hAnsi="Arial" w:cs="Arial"/>
          <w:sz w:val="21"/>
          <w:szCs w:val="21"/>
        </w:rPr>
        <w:t xml:space="preserve"> and result in an investment of approximately $4 billion</w:t>
      </w:r>
      <w:r w:rsidR="00EC33C4" w:rsidRPr="000B717A">
        <w:rPr>
          <w:rFonts w:ascii="Arial" w:hAnsi="Arial" w:cs="Arial"/>
          <w:sz w:val="21"/>
          <w:szCs w:val="21"/>
        </w:rPr>
        <w:t>.</w:t>
      </w:r>
      <w:r w:rsidR="00A17AE8">
        <w:rPr>
          <w:rFonts w:ascii="Arial" w:hAnsi="Arial" w:cs="Arial"/>
          <w:sz w:val="21"/>
          <w:szCs w:val="21"/>
        </w:rPr>
        <w:t xml:space="preserve"> </w:t>
      </w:r>
      <w:r w:rsidR="002961D0">
        <w:rPr>
          <w:rFonts w:ascii="Arial" w:hAnsi="Arial" w:cs="Arial"/>
          <w:sz w:val="21"/>
          <w:szCs w:val="21"/>
        </w:rPr>
        <w:t>The company</w:t>
      </w:r>
      <w:r w:rsidR="0063440E">
        <w:rPr>
          <w:rFonts w:ascii="Arial" w:hAnsi="Arial" w:cs="Arial"/>
          <w:sz w:val="21"/>
          <w:szCs w:val="21"/>
        </w:rPr>
        <w:t xml:space="preserve"> has identified a site in De Soto, Kansas for th</w:t>
      </w:r>
      <w:r w:rsidR="001E0175">
        <w:rPr>
          <w:rFonts w:ascii="Arial" w:hAnsi="Arial" w:cs="Arial"/>
          <w:sz w:val="21"/>
          <w:szCs w:val="21"/>
        </w:rPr>
        <w:t>is</w:t>
      </w:r>
      <w:r w:rsidR="0063440E">
        <w:rPr>
          <w:rFonts w:ascii="Arial" w:hAnsi="Arial" w:cs="Arial"/>
          <w:sz w:val="21"/>
          <w:szCs w:val="21"/>
        </w:rPr>
        <w:t xml:space="preserve"> potential project. </w:t>
      </w:r>
    </w:p>
    <w:p w14:paraId="4B460293" w14:textId="2F96F59D" w:rsidR="00A139C9" w:rsidRPr="000B717A" w:rsidRDefault="00A139C9" w:rsidP="00F85524">
      <w:pPr>
        <w:jc w:val="both"/>
        <w:rPr>
          <w:rFonts w:ascii="Arial" w:hAnsi="Arial" w:cs="Arial"/>
          <w:sz w:val="21"/>
          <w:szCs w:val="21"/>
        </w:rPr>
      </w:pPr>
      <w:r w:rsidRPr="000B717A">
        <w:rPr>
          <w:rFonts w:ascii="Arial" w:hAnsi="Arial" w:cs="Arial"/>
          <w:sz w:val="21"/>
          <w:szCs w:val="21"/>
        </w:rPr>
        <w:t>“This project will be transformative for the Kansas economy, providing high-quality, high-tech jobs while bringing a new industry to the state that is forging a more sustainable future,” said Governor Laura Kelly. “This is a significant milestone for Kansas that is sure to drive economic growth and development.”</w:t>
      </w:r>
    </w:p>
    <w:p w14:paraId="4CDAE96A" w14:textId="3B2C8867" w:rsidR="00626B75" w:rsidRPr="000B717A" w:rsidRDefault="00626B75" w:rsidP="00F85524">
      <w:pPr>
        <w:jc w:val="both"/>
        <w:rPr>
          <w:rFonts w:ascii="Arial" w:hAnsi="Arial" w:cs="Arial"/>
          <w:color w:val="242424"/>
          <w:sz w:val="21"/>
          <w:szCs w:val="21"/>
          <w:shd w:val="clear" w:color="auto" w:fill="FFFFFF"/>
        </w:rPr>
      </w:pPr>
      <w:r w:rsidRPr="000B717A">
        <w:rPr>
          <w:rFonts w:ascii="Arial" w:hAnsi="Arial" w:cs="Arial"/>
          <w:color w:val="242424"/>
          <w:sz w:val="21"/>
          <w:szCs w:val="21"/>
          <w:shd w:val="clear" w:color="auto" w:fill="FFFFFF"/>
        </w:rPr>
        <w:t>"With the increased electrification of the automotive market, expanding battery production in the US is critical to help meet demand," said</w:t>
      </w:r>
      <w:r w:rsidR="004E56FC">
        <w:rPr>
          <w:rFonts w:ascii="Arial" w:hAnsi="Arial" w:cs="Arial"/>
          <w:color w:val="242424"/>
          <w:sz w:val="21"/>
          <w:szCs w:val="21"/>
          <w:shd w:val="clear" w:color="auto" w:fill="FFFFFF"/>
        </w:rPr>
        <w:t xml:space="preserve"> Kazuo Tadanobu, President, CEO</w:t>
      </w:r>
      <w:r w:rsidRPr="000B717A">
        <w:rPr>
          <w:rFonts w:ascii="Arial" w:hAnsi="Arial" w:cs="Arial"/>
          <w:color w:val="242424"/>
          <w:sz w:val="21"/>
          <w:szCs w:val="21"/>
          <w:shd w:val="clear" w:color="auto" w:fill="FFFFFF"/>
        </w:rPr>
        <w:t xml:space="preserve"> of </w:t>
      </w:r>
      <w:r w:rsidR="004A4E0F" w:rsidRPr="004A4E0F">
        <w:rPr>
          <w:rFonts w:ascii="Arial" w:hAnsi="Arial" w:cs="Arial"/>
          <w:color w:val="242424"/>
          <w:sz w:val="21"/>
          <w:szCs w:val="21"/>
          <w:shd w:val="clear" w:color="auto" w:fill="FFFFFF"/>
        </w:rPr>
        <w:t>Panasonic Energy Co., Ltd.</w:t>
      </w:r>
      <w:r w:rsidRPr="000B717A">
        <w:rPr>
          <w:rFonts w:ascii="Arial" w:hAnsi="Arial" w:cs="Arial"/>
          <w:color w:val="242424"/>
          <w:sz w:val="21"/>
          <w:szCs w:val="21"/>
          <w:shd w:val="clear" w:color="auto" w:fill="FFFFFF"/>
        </w:rPr>
        <w:t xml:space="preserve"> "Given our leading technology and depth of experience, we aim to continue </w:t>
      </w:r>
      <w:bookmarkStart w:id="0" w:name="_Hlk108456450"/>
      <w:r w:rsidRPr="000B717A">
        <w:rPr>
          <w:rFonts w:ascii="Arial" w:hAnsi="Arial" w:cs="Arial"/>
          <w:color w:val="242424"/>
          <w:sz w:val="21"/>
          <w:szCs w:val="21"/>
          <w:shd w:val="clear" w:color="auto" w:fill="FFFFFF"/>
        </w:rPr>
        <w:t>driving growth of the lithium-ion battery industry and accelerating towards a net-zero emissions future</w:t>
      </w:r>
      <w:bookmarkEnd w:id="0"/>
      <w:r w:rsidRPr="000B717A">
        <w:rPr>
          <w:rFonts w:ascii="Arial" w:hAnsi="Arial" w:cs="Arial"/>
          <w:color w:val="242424"/>
          <w:sz w:val="21"/>
          <w:szCs w:val="21"/>
          <w:shd w:val="clear" w:color="auto" w:fill="FFFFFF"/>
        </w:rPr>
        <w:t>.”</w:t>
      </w:r>
    </w:p>
    <w:p w14:paraId="64A389CF" w14:textId="1818612B" w:rsidR="00626B75" w:rsidRPr="000B717A" w:rsidRDefault="3F5E9B45" w:rsidP="00F85524">
      <w:pPr>
        <w:jc w:val="both"/>
        <w:rPr>
          <w:rFonts w:ascii="Arial" w:hAnsi="Arial" w:cs="Arial"/>
          <w:sz w:val="21"/>
          <w:szCs w:val="21"/>
        </w:rPr>
      </w:pPr>
      <w:r w:rsidRPr="000B717A">
        <w:rPr>
          <w:rFonts w:ascii="Arial" w:hAnsi="Arial" w:cs="Arial"/>
          <w:sz w:val="21"/>
          <w:szCs w:val="21"/>
        </w:rPr>
        <w:t xml:space="preserve">Panasonic </w:t>
      </w:r>
      <w:r w:rsidR="00342E3A" w:rsidRPr="000B717A">
        <w:rPr>
          <w:rFonts w:ascii="Arial" w:hAnsi="Arial" w:cs="Arial"/>
          <w:sz w:val="21"/>
          <w:szCs w:val="21"/>
        </w:rPr>
        <w:t xml:space="preserve">Energy </w:t>
      </w:r>
      <w:r w:rsidRPr="000B717A">
        <w:rPr>
          <w:rFonts w:ascii="Arial" w:hAnsi="Arial" w:cs="Arial"/>
          <w:sz w:val="21"/>
          <w:szCs w:val="21"/>
        </w:rPr>
        <w:t>is a global leader in lithium-ion batteries,</w:t>
      </w:r>
      <w:r w:rsidR="63B71F5A" w:rsidRPr="000B717A">
        <w:rPr>
          <w:rFonts w:ascii="Arial" w:hAnsi="Arial" w:cs="Arial"/>
          <w:sz w:val="21"/>
          <w:szCs w:val="21"/>
        </w:rPr>
        <w:t xml:space="preserve"> with a 100-year</w:t>
      </w:r>
      <w:r w:rsidRPr="000B717A">
        <w:rPr>
          <w:rFonts w:ascii="Arial" w:hAnsi="Arial" w:cs="Arial"/>
          <w:sz w:val="21"/>
          <w:szCs w:val="21"/>
        </w:rPr>
        <w:t xml:space="preserve"> </w:t>
      </w:r>
      <w:r w:rsidR="63B71F5A" w:rsidRPr="000B717A">
        <w:rPr>
          <w:rFonts w:ascii="Arial" w:hAnsi="Arial" w:cs="Arial"/>
          <w:sz w:val="21"/>
          <w:szCs w:val="21"/>
        </w:rPr>
        <w:t>history of innovation in batt</w:t>
      </w:r>
      <w:r w:rsidR="2CB2D7A9" w:rsidRPr="000B717A">
        <w:rPr>
          <w:rFonts w:ascii="Arial" w:hAnsi="Arial" w:cs="Arial"/>
          <w:sz w:val="21"/>
          <w:szCs w:val="21"/>
        </w:rPr>
        <w:t>eries</w:t>
      </w:r>
      <w:r w:rsidR="63B71F5A" w:rsidRPr="000B717A">
        <w:rPr>
          <w:rFonts w:ascii="Arial" w:hAnsi="Arial" w:cs="Arial"/>
          <w:sz w:val="21"/>
          <w:szCs w:val="21"/>
        </w:rPr>
        <w:t xml:space="preserve"> </w:t>
      </w:r>
      <w:r w:rsidR="106A98AF" w:rsidRPr="000B717A">
        <w:rPr>
          <w:rFonts w:ascii="Arial" w:hAnsi="Arial" w:cs="Arial"/>
          <w:sz w:val="21"/>
          <w:szCs w:val="21"/>
        </w:rPr>
        <w:t xml:space="preserve">spanning both battery cell technology and battery </w:t>
      </w:r>
      <w:r w:rsidR="0046722C">
        <w:rPr>
          <w:rFonts w:ascii="Arial" w:hAnsi="Arial" w:cs="Arial"/>
          <w:sz w:val="21"/>
          <w:szCs w:val="21"/>
        </w:rPr>
        <w:t>business</w:t>
      </w:r>
      <w:r w:rsidR="0046722C" w:rsidRPr="0093450F">
        <w:rPr>
          <w:rFonts w:ascii="Arial" w:hAnsi="Arial" w:cs="Arial"/>
          <w:sz w:val="21"/>
          <w:szCs w:val="21"/>
        </w:rPr>
        <w:t xml:space="preserve"> </w:t>
      </w:r>
      <w:r w:rsidR="106A98AF" w:rsidRPr="0093450F">
        <w:rPr>
          <w:rFonts w:ascii="Arial" w:hAnsi="Arial" w:cs="Arial"/>
          <w:sz w:val="21"/>
          <w:szCs w:val="21"/>
        </w:rPr>
        <w:t>operations</w:t>
      </w:r>
      <w:r w:rsidR="63B71F5A" w:rsidRPr="0093450F">
        <w:rPr>
          <w:rFonts w:ascii="Arial" w:hAnsi="Arial" w:cs="Arial"/>
          <w:sz w:val="21"/>
          <w:szCs w:val="21"/>
        </w:rPr>
        <w:t>.</w:t>
      </w:r>
      <w:r w:rsidR="12083230" w:rsidRPr="0093450F">
        <w:rPr>
          <w:rFonts w:ascii="Arial" w:hAnsi="Arial" w:cs="Arial"/>
          <w:sz w:val="21"/>
          <w:szCs w:val="21"/>
        </w:rPr>
        <w:t xml:space="preserve"> </w:t>
      </w:r>
      <w:r w:rsidR="00FF11C9">
        <w:rPr>
          <w:rFonts w:ascii="Arial" w:hAnsi="Arial" w:cs="Arial"/>
          <w:sz w:val="21"/>
          <w:szCs w:val="21"/>
        </w:rPr>
        <w:t xml:space="preserve">Panasonic Energy plans to </w:t>
      </w:r>
      <w:r w:rsidR="003A30C9">
        <w:rPr>
          <w:rFonts w:ascii="Arial" w:hAnsi="Arial" w:cs="Arial"/>
          <w:sz w:val="21"/>
          <w:szCs w:val="21"/>
        </w:rPr>
        <w:t>expand</w:t>
      </w:r>
      <w:r w:rsidR="00FF11C9">
        <w:rPr>
          <w:rFonts w:ascii="Arial" w:hAnsi="Arial" w:cs="Arial"/>
          <w:sz w:val="21"/>
          <w:szCs w:val="21"/>
        </w:rPr>
        <w:t xml:space="preserve"> its production of EV batteries</w:t>
      </w:r>
      <w:r w:rsidR="300D4E24" w:rsidRPr="000B717A">
        <w:rPr>
          <w:rFonts w:ascii="Arial" w:hAnsi="Arial" w:cs="Arial"/>
          <w:sz w:val="21"/>
          <w:szCs w:val="21"/>
        </w:rPr>
        <w:t xml:space="preserve">, as the automotive industry shifts to more sustainable </w:t>
      </w:r>
      <w:r w:rsidR="07390995" w:rsidRPr="000B717A">
        <w:rPr>
          <w:rFonts w:ascii="Arial" w:hAnsi="Arial" w:cs="Arial"/>
          <w:sz w:val="21"/>
          <w:szCs w:val="21"/>
        </w:rPr>
        <w:t>electric</w:t>
      </w:r>
      <w:r w:rsidR="300D4E24" w:rsidRPr="000B717A">
        <w:rPr>
          <w:rFonts w:ascii="Arial" w:hAnsi="Arial" w:cs="Arial"/>
          <w:sz w:val="21"/>
          <w:szCs w:val="21"/>
        </w:rPr>
        <w:t xml:space="preserve"> technologies. </w:t>
      </w:r>
      <w:r w:rsidR="36ABD8BA" w:rsidRPr="000B717A">
        <w:rPr>
          <w:rFonts w:ascii="Arial" w:hAnsi="Arial" w:cs="Arial"/>
          <w:sz w:val="21"/>
          <w:szCs w:val="21"/>
        </w:rPr>
        <w:t xml:space="preserve">The company has </w:t>
      </w:r>
      <w:r w:rsidR="00960F29" w:rsidRPr="00025A3C">
        <w:rPr>
          <w:rFonts w:ascii="Arial" w:hAnsi="Arial" w:cs="Arial"/>
          <w:sz w:val="21"/>
          <w:szCs w:val="21"/>
        </w:rPr>
        <w:t>contributed</w:t>
      </w:r>
      <w:r w:rsidR="36ABD8BA" w:rsidRPr="000B717A">
        <w:rPr>
          <w:rFonts w:ascii="Arial" w:hAnsi="Arial" w:cs="Arial"/>
          <w:sz w:val="21"/>
          <w:szCs w:val="21"/>
        </w:rPr>
        <w:t xml:space="preserve"> to achiev</w:t>
      </w:r>
      <w:r w:rsidR="00253488">
        <w:rPr>
          <w:rFonts w:ascii="Arial" w:hAnsi="Arial" w:cs="Arial"/>
          <w:sz w:val="21"/>
          <w:szCs w:val="21"/>
        </w:rPr>
        <w:t>ing</w:t>
      </w:r>
      <w:r w:rsidR="36ABD8BA" w:rsidRPr="000B717A">
        <w:rPr>
          <w:rFonts w:ascii="Arial" w:hAnsi="Arial" w:cs="Arial"/>
          <w:sz w:val="21"/>
          <w:szCs w:val="21"/>
        </w:rPr>
        <w:t xml:space="preserve"> greater efficiency and economies of scale necessary to drive this transformation, and the planned facility in Kansas</w:t>
      </w:r>
      <w:r w:rsidR="300D4E24" w:rsidRPr="000B717A">
        <w:rPr>
          <w:rFonts w:ascii="Arial" w:hAnsi="Arial" w:cs="Arial"/>
          <w:sz w:val="21"/>
          <w:szCs w:val="21"/>
        </w:rPr>
        <w:t xml:space="preserve"> supports the company’s commitment to contribut</w:t>
      </w:r>
      <w:r w:rsidR="0C767C26" w:rsidRPr="000B717A">
        <w:rPr>
          <w:rFonts w:ascii="Arial" w:hAnsi="Arial" w:cs="Arial"/>
          <w:sz w:val="21"/>
          <w:szCs w:val="21"/>
        </w:rPr>
        <w:t>e</w:t>
      </w:r>
      <w:r w:rsidR="300D4E24" w:rsidRPr="000B717A">
        <w:rPr>
          <w:rFonts w:ascii="Arial" w:hAnsi="Arial" w:cs="Arial"/>
          <w:sz w:val="21"/>
          <w:szCs w:val="21"/>
        </w:rPr>
        <w:t xml:space="preserve"> to society by reducing global carbon emissions. </w:t>
      </w:r>
    </w:p>
    <w:p w14:paraId="70EAC6A8" w14:textId="3679B335" w:rsidR="00626B75" w:rsidRPr="004B4517" w:rsidRDefault="00626B75" w:rsidP="00F85524">
      <w:pPr>
        <w:jc w:val="both"/>
        <w:rPr>
          <w:rFonts w:ascii="Arial" w:hAnsi="Arial" w:cs="Arial"/>
          <w:sz w:val="21"/>
          <w:szCs w:val="21"/>
        </w:rPr>
      </w:pPr>
      <w:r w:rsidRPr="000B717A">
        <w:rPr>
          <w:rFonts w:ascii="Arial" w:hAnsi="Arial" w:cs="Arial"/>
          <w:sz w:val="21"/>
          <w:szCs w:val="21"/>
        </w:rPr>
        <w:t xml:space="preserve">“Kansas has an impressive history of being home to a skilled manufacturing workforce,” said </w:t>
      </w:r>
      <w:r w:rsidR="004E56FC" w:rsidRPr="000B717A">
        <w:rPr>
          <w:rFonts w:ascii="Arial" w:hAnsi="Arial" w:cs="Arial"/>
          <w:color w:val="242424"/>
          <w:sz w:val="21"/>
          <w:szCs w:val="21"/>
          <w:shd w:val="clear" w:color="auto" w:fill="FFFFFF"/>
        </w:rPr>
        <w:t>Kris Takamoto, Executive Vice President</w:t>
      </w:r>
      <w:r w:rsidR="004E56FC" w:rsidRPr="000B717A">
        <w:rPr>
          <w:rFonts w:ascii="Arial" w:hAnsi="Arial" w:cs="Arial"/>
          <w:sz w:val="21"/>
          <w:szCs w:val="21"/>
        </w:rPr>
        <w:t xml:space="preserve"> </w:t>
      </w:r>
      <w:r w:rsidR="00F85524">
        <w:rPr>
          <w:rFonts w:ascii="Arial" w:hAnsi="Arial" w:cs="Arial"/>
          <w:sz w:val="21"/>
          <w:szCs w:val="21"/>
        </w:rPr>
        <w:t xml:space="preserve">of </w:t>
      </w:r>
      <w:r w:rsidR="004A4E0F" w:rsidRPr="004A4E0F">
        <w:rPr>
          <w:rFonts w:ascii="Arial" w:hAnsi="Arial" w:cs="Arial"/>
          <w:sz w:val="21"/>
          <w:szCs w:val="21"/>
        </w:rPr>
        <w:t>Panasonic Energy Co., Ltd.</w:t>
      </w:r>
      <w:r w:rsidR="00DA1EDC">
        <w:rPr>
          <w:rFonts w:ascii="Arial" w:hAnsi="Arial" w:cs="Arial"/>
          <w:sz w:val="21"/>
          <w:szCs w:val="21"/>
        </w:rPr>
        <w:t xml:space="preserve">, </w:t>
      </w:r>
      <w:r w:rsidR="00DA1EDC" w:rsidRPr="00DA1EDC">
        <w:rPr>
          <w:rFonts w:ascii="Arial" w:hAnsi="Arial" w:cs="Arial"/>
          <w:sz w:val="21"/>
          <w:szCs w:val="21"/>
        </w:rPr>
        <w:t>Head of EV Battery Business</w:t>
      </w:r>
      <w:r w:rsidRPr="004B4517">
        <w:rPr>
          <w:rFonts w:ascii="Arial" w:hAnsi="Arial" w:cs="Arial"/>
          <w:sz w:val="21"/>
          <w:szCs w:val="21"/>
        </w:rPr>
        <w:t xml:space="preserve">. “We appreciate Kansas’s dedication to sustainability and its commitment to and growth in the clean and renewable energy space.” </w:t>
      </w:r>
    </w:p>
    <w:p w14:paraId="452A393B" w14:textId="1ECC4B36" w:rsidR="00B31BCA" w:rsidRDefault="00B31BCA">
      <w:pPr>
        <w:jc w:val="both"/>
        <w:rPr>
          <w:rFonts w:ascii="Arial" w:hAnsi="Arial" w:cs="Arial"/>
          <w:sz w:val="21"/>
          <w:szCs w:val="21"/>
        </w:rPr>
      </w:pPr>
      <w:r w:rsidRPr="004B4517">
        <w:rPr>
          <w:rFonts w:ascii="Arial" w:hAnsi="Arial" w:cs="Arial"/>
          <w:sz w:val="21"/>
          <w:szCs w:val="21"/>
        </w:rPr>
        <w:t>The announcement comes</w:t>
      </w:r>
      <w:r w:rsidR="000D4896">
        <w:rPr>
          <w:rFonts w:ascii="Arial" w:hAnsi="Arial" w:cs="Arial"/>
          <w:sz w:val="21"/>
          <w:szCs w:val="21"/>
        </w:rPr>
        <w:t xml:space="preserve"> five</w:t>
      </w:r>
      <w:r w:rsidRPr="004B4517">
        <w:rPr>
          <w:rFonts w:ascii="Arial" w:hAnsi="Arial" w:cs="Arial"/>
          <w:sz w:val="21"/>
          <w:szCs w:val="21"/>
        </w:rPr>
        <w:t xml:space="preserve"> years after Panasonic</w:t>
      </w:r>
      <w:r w:rsidRPr="000B717A">
        <w:rPr>
          <w:rFonts w:ascii="Arial" w:hAnsi="Arial" w:cs="Arial"/>
          <w:sz w:val="21"/>
          <w:szCs w:val="21"/>
        </w:rPr>
        <w:t xml:space="preserve"> </w:t>
      </w:r>
      <w:r w:rsidR="003A30C9">
        <w:rPr>
          <w:rFonts w:ascii="Arial" w:hAnsi="Arial" w:cs="Arial"/>
          <w:sz w:val="21"/>
          <w:szCs w:val="21"/>
        </w:rPr>
        <w:t xml:space="preserve">Group </w:t>
      </w:r>
      <w:r w:rsidR="000D4896">
        <w:rPr>
          <w:rFonts w:ascii="Arial" w:hAnsi="Arial" w:cs="Arial"/>
          <w:sz w:val="21"/>
          <w:szCs w:val="21"/>
        </w:rPr>
        <w:t>began</w:t>
      </w:r>
      <w:r w:rsidR="000D4896" w:rsidRPr="000B717A">
        <w:rPr>
          <w:rFonts w:ascii="Arial" w:hAnsi="Arial" w:cs="Arial"/>
          <w:sz w:val="21"/>
          <w:szCs w:val="21"/>
        </w:rPr>
        <w:t xml:space="preserve"> </w:t>
      </w:r>
      <w:r w:rsidR="000D4896" w:rsidRPr="000D4896">
        <w:rPr>
          <w:rFonts w:ascii="Arial" w:hAnsi="Arial" w:cs="Arial"/>
          <w:sz w:val="21"/>
          <w:szCs w:val="21"/>
        </w:rPr>
        <w:t xml:space="preserve">production of lithium-ion batteries at </w:t>
      </w:r>
      <w:r w:rsidR="004E56FC" w:rsidRPr="000D4896">
        <w:rPr>
          <w:rFonts w:ascii="Arial" w:hAnsi="Arial" w:cs="Arial" w:hint="eastAsia"/>
          <w:sz w:val="21"/>
          <w:szCs w:val="21"/>
        </w:rPr>
        <w:t>Panasonic Energy of North America</w:t>
      </w:r>
      <w:r w:rsidR="004E56FC">
        <w:rPr>
          <w:rFonts w:ascii="Arial" w:hAnsi="Arial" w:cs="Arial"/>
          <w:sz w:val="21"/>
          <w:szCs w:val="21"/>
        </w:rPr>
        <w:t xml:space="preserve"> </w:t>
      </w:r>
      <w:r w:rsidR="004E56FC">
        <w:rPr>
          <w:rFonts w:ascii="Arial" w:hAnsi="Arial" w:cs="Arial" w:hint="eastAsia"/>
          <w:sz w:val="21"/>
          <w:szCs w:val="21"/>
          <w:lang w:eastAsia="ja-JP"/>
        </w:rPr>
        <w:t>(</w:t>
      </w:r>
      <w:r w:rsidR="004E56FC" w:rsidRPr="000D4896">
        <w:rPr>
          <w:rFonts w:ascii="Arial" w:hAnsi="Arial" w:cs="Arial" w:hint="eastAsia"/>
          <w:sz w:val="21"/>
          <w:szCs w:val="21"/>
        </w:rPr>
        <w:t>PENA</w:t>
      </w:r>
      <w:r w:rsidR="004E56FC">
        <w:rPr>
          <w:rFonts w:ascii="Arial" w:hAnsi="Arial" w:cs="Arial" w:hint="eastAsia"/>
          <w:sz w:val="21"/>
          <w:szCs w:val="21"/>
          <w:lang w:eastAsia="ja-JP"/>
        </w:rPr>
        <w:t>)</w:t>
      </w:r>
      <w:r w:rsidR="000D4896" w:rsidRPr="000D4896">
        <w:rPr>
          <w:rFonts w:ascii="Arial" w:hAnsi="Arial" w:cs="Arial"/>
          <w:sz w:val="21"/>
          <w:szCs w:val="21"/>
        </w:rPr>
        <w:t xml:space="preserve"> in Sparks, Nevada</w:t>
      </w:r>
      <w:r w:rsidR="000D4896">
        <w:rPr>
          <w:rFonts w:ascii="Arial" w:hAnsi="Arial" w:cs="Arial"/>
          <w:sz w:val="21"/>
          <w:szCs w:val="21"/>
        </w:rPr>
        <w:t xml:space="preserve">. </w:t>
      </w:r>
      <w:r w:rsidR="00001A11">
        <w:rPr>
          <w:rFonts w:ascii="Arial" w:hAnsi="Arial" w:cs="Arial"/>
          <w:sz w:val="21"/>
          <w:szCs w:val="21"/>
        </w:rPr>
        <w:t>PENA is</w:t>
      </w:r>
      <w:r w:rsidR="005D56F2">
        <w:rPr>
          <w:rFonts w:ascii="Arial" w:hAnsi="Arial" w:cs="Arial"/>
          <w:sz w:val="21"/>
          <w:szCs w:val="21"/>
        </w:rPr>
        <w:t xml:space="preserve"> </w:t>
      </w:r>
      <w:r w:rsidR="00001A11">
        <w:rPr>
          <w:rFonts w:ascii="Arial" w:hAnsi="Arial" w:cs="Arial"/>
          <w:sz w:val="21"/>
          <w:szCs w:val="21"/>
        </w:rPr>
        <w:t xml:space="preserve">now </w:t>
      </w:r>
      <w:r w:rsidR="00247708">
        <w:rPr>
          <w:rFonts w:ascii="Arial" w:hAnsi="Arial" w:cs="Arial"/>
          <w:sz w:val="21"/>
          <w:szCs w:val="21"/>
        </w:rPr>
        <w:t xml:space="preserve">one of </w:t>
      </w:r>
      <w:r w:rsidR="00167836" w:rsidRPr="000B717A">
        <w:rPr>
          <w:rFonts w:ascii="Arial" w:hAnsi="Arial" w:cs="Arial"/>
          <w:sz w:val="21"/>
          <w:szCs w:val="21"/>
        </w:rPr>
        <w:t>the world’s largest lithium-ion battery factor</w:t>
      </w:r>
      <w:r w:rsidR="00247708">
        <w:rPr>
          <w:rFonts w:ascii="Arial" w:hAnsi="Arial" w:cs="Arial"/>
          <w:sz w:val="21"/>
          <w:szCs w:val="21"/>
        </w:rPr>
        <w:t>ies</w:t>
      </w:r>
      <w:r w:rsidR="00F613BD" w:rsidRPr="004B4517">
        <w:rPr>
          <w:rFonts w:ascii="Arial" w:hAnsi="Arial" w:cs="Arial"/>
        </w:rPr>
        <w:t xml:space="preserve">, </w:t>
      </w:r>
      <w:r w:rsidR="00F613BD" w:rsidRPr="004B4517">
        <w:rPr>
          <w:rFonts w:ascii="Arial" w:hAnsi="Arial" w:cs="Arial"/>
          <w:sz w:val="21"/>
          <w:szCs w:val="21"/>
        </w:rPr>
        <w:t xml:space="preserve">surpassing six billion EV </w:t>
      </w:r>
      <w:r w:rsidR="00001A11">
        <w:rPr>
          <w:rFonts w:ascii="Arial" w:hAnsi="Arial" w:cs="Arial"/>
          <w:sz w:val="21"/>
          <w:szCs w:val="21"/>
        </w:rPr>
        <w:t xml:space="preserve">battery </w:t>
      </w:r>
      <w:r w:rsidR="00001A11" w:rsidRPr="000B717A">
        <w:rPr>
          <w:rFonts w:ascii="Arial" w:hAnsi="Arial" w:cs="Arial"/>
          <w:sz w:val="21"/>
          <w:szCs w:val="21"/>
        </w:rPr>
        <w:t>cell</w:t>
      </w:r>
      <w:r w:rsidR="00F613BD" w:rsidRPr="004B4517">
        <w:rPr>
          <w:rFonts w:ascii="Arial" w:hAnsi="Arial" w:cs="Arial"/>
          <w:sz w:val="21"/>
          <w:szCs w:val="21"/>
        </w:rPr>
        <w:t>s shipped</w:t>
      </w:r>
      <w:r w:rsidRPr="004B4517">
        <w:rPr>
          <w:rFonts w:ascii="Arial" w:hAnsi="Arial" w:cs="Arial"/>
          <w:sz w:val="21"/>
          <w:szCs w:val="21"/>
        </w:rPr>
        <w:t xml:space="preserve">. While </w:t>
      </w:r>
      <w:r w:rsidR="003A6223" w:rsidRPr="004B4517">
        <w:rPr>
          <w:rFonts w:ascii="Arial" w:hAnsi="Arial" w:cs="Arial"/>
          <w:sz w:val="21"/>
          <w:szCs w:val="21"/>
        </w:rPr>
        <w:t xml:space="preserve">PENA’s </w:t>
      </w:r>
      <w:r w:rsidRPr="004B4517">
        <w:rPr>
          <w:rFonts w:ascii="Arial" w:hAnsi="Arial" w:cs="Arial"/>
          <w:sz w:val="21"/>
          <w:szCs w:val="21"/>
        </w:rPr>
        <w:t>operations</w:t>
      </w:r>
      <w:r w:rsidR="00001A11">
        <w:rPr>
          <w:rFonts w:ascii="Arial" w:hAnsi="Arial" w:cs="Arial"/>
          <w:sz w:val="21"/>
          <w:szCs w:val="21"/>
        </w:rPr>
        <w:t xml:space="preserve"> </w:t>
      </w:r>
      <w:r w:rsidR="00247708">
        <w:rPr>
          <w:rFonts w:ascii="Arial" w:hAnsi="Arial" w:cs="Arial"/>
          <w:sz w:val="21"/>
          <w:szCs w:val="21"/>
        </w:rPr>
        <w:t xml:space="preserve">in Sparks, </w:t>
      </w:r>
      <w:r w:rsidR="00B46946" w:rsidRPr="004B4517">
        <w:rPr>
          <w:rFonts w:ascii="Arial" w:hAnsi="Arial" w:cs="Arial"/>
          <w:sz w:val="21"/>
          <w:szCs w:val="21"/>
        </w:rPr>
        <w:t xml:space="preserve">Nevada </w:t>
      </w:r>
      <w:r w:rsidRPr="004B4517">
        <w:rPr>
          <w:rFonts w:ascii="Arial" w:hAnsi="Arial" w:cs="Arial"/>
          <w:sz w:val="21"/>
          <w:szCs w:val="21"/>
        </w:rPr>
        <w:t>will continue, the new facilit</w:t>
      </w:r>
      <w:r w:rsidR="00113966" w:rsidRPr="004B4517">
        <w:rPr>
          <w:rFonts w:ascii="Arial" w:hAnsi="Arial" w:cs="Arial"/>
          <w:sz w:val="21"/>
          <w:szCs w:val="21"/>
        </w:rPr>
        <w:t>y in Kansas</w:t>
      </w:r>
      <w:r w:rsidRPr="004B4517">
        <w:rPr>
          <w:rFonts w:ascii="Arial" w:hAnsi="Arial" w:cs="Arial"/>
          <w:sz w:val="21"/>
          <w:szCs w:val="21"/>
        </w:rPr>
        <w:t xml:space="preserve"> </w:t>
      </w:r>
      <w:r w:rsidR="00820745" w:rsidRPr="004B4517">
        <w:rPr>
          <w:rFonts w:ascii="Arial" w:hAnsi="Arial" w:cs="Arial"/>
          <w:sz w:val="21"/>
          <w:szCs w:val="21"/>
        </w:rPr>
        <w:t xml:space="preserve">is intended to </w:t>
      </w:r>
      <w:r w:rsidR="00113966" w:rsidRPr="004B4517">
        <w:rPr>
          <w:rFonts w:ascii="Arial" w:hAnsi="Arial" w:cs="Arial"/>
          <w:sz w:val="21"/>
          <w:szCs w:val="21"/>
        </w:rPr>
        <w:t xml:space="preserve">further </w:t>
      </w:r>
      <w:r w:rsidRPr="004B4517">
        <w:rPr>
          <w:rFonts w:ascii="Arial" w:hAnsi="Arial" w:cs="Arial"/>
          <w:sz w:val="21"/>
          <w:szCs w:val="21"/>
        </w:rPr>
        <w:t xml:space="preserve">support Panasonic’s long-term commitment to advancing the EV industry in the US. </w:t>
      </w:r>
    </w:p>
    <w:p w14:paraId="3F54E4A1" w14:textId="46A78296" w:rsidR="002A2BAB" w:rsidRPr="00DC434D" w:rsidRDefault="002A2BAB" w:rsidP="002A2BAB">
      <w:pPr>
        <w:jc w:val="both"/>
        <w:rPr>
          <w:rFonts w:ascii="Arial" w:hAnsi="Arial" w:cs="Arial"/>
          <w:i/>
          <w:iCs/>
          <w:sz w:val="14"/>
          <w:szCs w:val="14"/>
          <w:lang w:eastAsia="ja-JP"/>
        </w:rPr>
      </w:pPr>
      <w:r w:rsidRPr="00DC434D">
        <w:rPr>
          <w:rFonts w:ascii="Arial" w:hAnsi="Arial" w:cs="Arial"/>
          <w:i/>
          <w:iCs/>
          <w:sz w:val="14"/>
          <w:szCs w:val="14"/>
          <w:lang w:eastAsia="ja-JP"/>
        </w:rPr>
        <w:t xml:space="preserve">*An incentive program established by the State of Kansas to attract investment in the state, available to qualified companies within </w:t>
      </w:r>
      <w:r w:rsidR="006641B4" w:rsidRPr="006641B4">
        <w:rPr>
          <w:rFonts w:ascii="Arial" w:hAnsi="Arial" w:cs="Arial"/>
          <w:i/>
          <w:iCs/>
          <w:sz w:val="14"/>
          <w:szCs w:val="14"/>
          <w:lang w:eastAsia="ja-JP"/>
        </w:rPr>
        <w:t>specific</w:t>
      </w:r>
      <w:r w:rsidRPr="00DC434D">
        <w:rPr>
          <w:rFonts w:ascii="Arial" w:hAnsi="Arial" w:cs="Arial"/>
          <w:i/>
          <w:iCs/>
          <w:sz w:val="14"/>
          <w:szCs w:val="14"/>
          <w:lang w:eastAsia="ja-JP"/>
        </w:rPr>
        <w:t xml:space="preserve"> industry sectors that agree to invest </w:t>
      </w:r>
      <w:r w:rsidR="006641B4" w:rsidRPr="006641B4">
        <w:rPr>
          <w:rFonts w:ascii="Arial" w:hAnsi="Arial" w:cs="Arial"/>
          <w:i/>
          <w:iCs/>
          <w:sz w:val="14"/>
          <w:szCs w:val="14"/>
          <w:lang w:eastAsia="ja-JP"/>
        </w:rPr>
        <w:t>at least $1.0 billion</w:t>
      </w:r>
      <w:r w:rsidRPr="00DC434D">
        <w:rPr>
          <w:rFonts w:ascii="Arial" w:hAnsi="Arial" w:cs="Arial"/>
          <w:i/>
          <w:iCs/>
          <w:sz w:val="14"/>
          <w:szCs w:val="14"/>
          <w:lang w:eastAsia="ja-JP"/>
        </w:rPr>
        <w:t>.</w:t>
      </w:r>
    </w:p>
    <w:p w14:paraId="7A37990E" w14:textId="6F02DCBE" w:rsidR="00384796" w:rsidRPr="000B717A" w:rsidRDefault="74AA670F" w:rsidP="4CD0282D">
      <w:pPr>
        <w:rPr>
          <w:rFonts w:ascii="Arial" w:hAnsi="Arial" w:cs="Arial"/>
          <w:b/>
          <w:bCs/>
          <w:sz w:val="21"/>
          <w:szCs w:val="21"/>
          <w:u w:val="single"/>
        </w:rPr>
      </w:pPr>
      <w:r w:rsidRPr="000B717A">
        <w:rPr>
          <w:rFonts w:ascii="Arial" w:hAnsi="Arial" w:cs="Arial"/>
          <w:b/>
          <w:bCs/>
          <w:sz w:val="21"/>
          <w:szCs w:val="21"/>
          <w:u w:val="single"/>
        </w:rPr>
        <w:lastRenderedPageBreak/>
        <w:t xml:space="preserve">About Panasonic Energy </w:t>
      </w:r>
      <w:r w:rsidR="003305A7" w:rsidRPr="000B717A">
        <w:rPr>
          <w:rFonts w:ascii="Arial" w:hAnsi="Arial" w:cs="Arial"/>
          <w:b/>
          <w:bCs/>
          <w:sz w:val="21"/>
          <w:szCs w:val="21"/>
          <w:u w:val="single"/>
        </w:rPr>
        <w:t>Co.</w:t>
      </w:r>
      <w:r w:rsidR="00D3036A" w:rsidRPr="000B717A">
        <w:rPr>
          <w:rFonts w:ascii="Arial" w:hAnsi="Arial" w:cs="Arial"/>
          <w:b/>
          <w:bCs/>
          <w:sz w:val="21"/>
          <w:szCs w:val="21"/>
          <w:u w:val="single"/>
        </w:rPr>
        <w:t>, Ltd.</w:t>
      </w:r>
    </w:p>
    <w:p w14:paraId="329AC425" w14:textId="09D89E7B" w:rsidR="00D805A6" w:rsidRPr="000B717A" w:rsidRDefault="00D805A6" w:rsidP="000B717A">
      <w:pPr>
        <w:jc w:val="both"/>
        <w:rPr>
          <w:rFonts w:ascii="Arial" w:hAnsi="Arial" w:cs="Arial"/>
          <w:sz w:val="21"/>
          <w:szCs w:val="21"/>
        </w:rPr>
      </w:pPr>
      <w:r w:rsidRPr="00D805A6">
        <w:rPr>
          <w:rFonts w:ascii="Arial" w:hAnsi="Arial" w:cs="Arial"/>
          <w:sz w:val="21"/>
          <w:szCs w:val="21"/>
        </w:rPr>
        <w:t xml:space="preserve">Panasonic Energy Co., Ltd., established in April 2022 as part of the Panasonic Group's switch to an operating company system, provides innovative battery technology-based products and solutions globally. Through its automotive lithium-ion batteries, storage battery systems and dry batteries, the company brings safe, reliable, and convenient power to a broad range of business areas, from mobility and social infrastructure to medical and consumer products. Panasonic Energy is committed to contributing to a society that realizes happiness and environmental sustainability, and through its business activities the Company aims to address societal issues while taking the lead on environmental initiatives. For more details, please visit </w:t>
      </w:r>
      <w:hyperlink r:id="rId10" w:history="1">
        <w:r w:rsidRPr="00DE75E1">
          <w:rPr>
            <w:rStyle w:val="Hyperlink"/>
            <w:rFonts w:ascii="Arial" w:hAnsi="Arial" w:cs="Arial"/>
            <w:sz w:val="21"/>
            <w:szCs w:val="21"/>
          </w:rPr>
          <w:t>https://www.panasonic.com/global/energy/</w:t>
        </w:r>
      </w:hyperlink>
    </w:p>
    <w:p w14:paraId="6AF034BB" w14:textId="77777777" w:rsidR="00174090" w:rsidRPr="000B717A" w:rsidRDefault="00174090" w:rsidP="00384796">
      <w:pPr>
        <w:pStyle w:val="paragraph"/>
        <w:spacing w:before="0" w:beforeAutospacing="0" w:after="0" w:afterAutospacing="0"/>
        <w:textAlignment w:val="baseline"/>
        <w:rPr>
          <w:rStyle w:val="normaltextrun"/>
          <w:rFonts w:ascii="Arial" w:hAnsi="Arial" w:cs="Arial"/>
          <w:b/>
          <w:bCs/>
          <w:sz w:val="21"/>
          <w:szCs w:val="21"/>
          <w:u w:val="single"/>
        </w:rPr>
      </w:pPr>
    </w:p>
    <w:p w14:paraId="29BC128A" w14:textId="6A857275" w:rsidR="003118D9" w:rsidRPr="000B717A" w:rsidRDefault="003118D9" w:rsidP="003118D9">
      <w:pPr>
        <w:rPr>
          <w:rFonts w:ascii="Arial" w:hAnsi="Arial" w:cs="Arial"/>
          <w:b/>
          <w:bCs/>
          <w:sz w:val="21"/>
          <w:szCs w:val="21"/>
          <w:u w:val="single"/>
        </w:rPr>
      </w:pPr>
      <w:r w:rsidRPr="000B717A">
        <w:rPr>
          <w:rFonts w:ascii="Arial" w:hAnsi="Arial" w:cs="Arial"/>
          <w:b/>
          <w:bCs/>
          <w:sz w:val="21"/>
          <w:szCs w:val="21"/>
          <w:u w:val="single"/>
        </w:rPr>
        <w:t>About the Panasonic Group</w:t>
      </w:r>
    </w:p>
    <w:p w14:paraId="2E40D726" w14:textId="2DC7962F" w:rsidR="007604FE" w:rsidRDefault="007604FE" w:rsidP="000B717A">
      <w:pPr>
        <w:jc w:val="both"/>
        <w:rPr>
          <w:rFonts w:ascii="Arial" w:hAnsi="Arial" w:cs="Arial"/>
          <w:sz w:val="21"/>
          <w:szCs w:val="21"/>
        </w:rPr>
      </w:pPr>
      <w:r w:rsidRPr="007604FE">
        <w:rPr>
          <w:rFonts w:ascii="Arial" w:hAnsi="Arial" w:cs="Arial"/>
          <w:sz w:val="21"/>
          <w:szCs w:val="21"/>
        </w:rPr>
        <w:t xml:space="preserve">A global leader in developing innovative technologies and solutions for wide-ranging applications in the consumer electronics, housing, automotive, industry, communications, and energy sectors worldwide, the Panasonic Group switched to an operating company system on April 1, 2022 with Panasonic Holdings Corporation serving as a holding company and eight companies positioned under its umbrella. Founded in 1918, the Group is committed to enhancing the well-being of people and society and conducts its businesses based on founding principles applied to generate new value and offer sustainable solutions for today’s world. The Group reported consolidated net sales of 7,388.8 billion yen for the year ended March 31, 2022. Devoted to improving the well-being of people, the Panasonic Group is united in providing superior products and services to help you Live Your Best. To learn more about the Panasonic Group, please visit: </w:t>
      </w:r>
      <w:hyperlink r:id="rId11" w:history="1">
        <w:r w:rsidRPr="00A77CA6">
          <w:rPr>
            <w:rStyle w:val="Hyperlink"/>
            <w:rFonts w:ascii="Arial" w:hAnsi="Arial" w:cs="Arial"/>
            <w:sz w:val="21"/>
            <w:szCs w:val="21"/>
          </w:rPr>
          <w:t>https://holdings.panasonic/global/</w:t>
        </w:r>
      </w:hyperlink>
    </w:p>
    <w:p w14:paraId="0165A77D" w14:textId="77777777" w:rsidR="00384796" w:rsidRPr="000B717A" w:rsidRDefault="00384796" w:rsidP="00341F95">
      <w:pPr>
        <w:jc w:val="both"/>
        <w:rPr>
          <w:rFonts w:ascii="Arial" w:hAnsi="Arial" w:cs="Arial"/>
          <w:sz w:val="21"/>
          <w:szCs w:val="21"/>
        </w:rPr>
      </w:pPr>
      <w:r w:rsidRPr="000B717A">
        <w:rPr>
          <w:rStyle w:val="normaltextrun"/>
          <w:rFonts w:ascii="Arial" w:hAnsi="Arial" w:cs="Arial"/>
          <w:sz w:val="21"/>
          <w:szCs w:val="21"/>
        </w:rPr>
        <w:t> </w:t>
      </w:r>
      <w:r w:rsidRPr="000B717A">
        <w:rPr>
          <w:rStyle w:val="eop"/>
          <w:rFonts w:ascii="Arial" w:hAnsi="Arial" w:cs="Arial"/>
          <w:sz w:val="21"/>
          <w:szCs w:val="21"/>
        </w:rPr>
        <w:t> </w:t>
      </w:r>
    </w:p>
    <w:p w14:paraId="33D72474" w14:textId="77777777" w:rsidR="00384796" w:rsidRPr="000B717A" w:rsidRDefault="00384796" w:rsidP="00384796">
      <w:pPr>
        <w:pStyle w:val="paragraph"/>
        <w:spacing w:before="0" w:beforeAutospacing="0" w:after="0" w:afterAutospacing="0"/>
        <w:textAlignment w:val="baseline"/>
        <w:rPr>
          <w:rFonts w:ascii="Arial" w:hAnsi="Arial" w:cs="Arial"/>
          <w:sz w:val="21"/>
          <w:szCs w:val="21"/>
        </w:rPr>
      </w:pPr>
      <w:r w:rsidRPr="000B717A">
        <w:rPr>
          <w:rStyle w:val="normaltextrun"/>
          <w:rFonts w:ascii="Arial" w:hAnsi="Arial" w:cs="Arial"/>
          <w:b/>
          <w:bCs/>
          <w:sz w:val="21"/>
          <w:szCs w:val="21"/>
        </w:rPr>
        <w:t>Connect with Panasonic Corporation of North America:</w:t>
      </w:r>
      <w:r w:rsidRPr="000B717A">
        <w:rPr>
          <w:rStyle w:val="normaltextrun"/>
          <w:rFonts w:ascii="Arial" w:hAnsi="Arial" w:cs="Arial"/>
          <w:sz w:val="21"/>
          <w:szCs w:val="21"/>
        </w:rPr>
        <w:t> </w:t>
      </w:r>
      <w:r w:rsidRPr="000B717A">
        <w:rPr>
          <w:rStyle w:val="eop"/>
          <w:rFonts w:ascii="Arial" w:hAnsi="Arial" w:cs="Arial"/>
          <w:sz w:val="21"/>
          <w:szCs w:val="21"/>
        </w:rPr>
        <w:t> </w:t>
      </w:r>
    </w:p>
    <w:p w14:paraId="5F9E38E7" w14:textId="77777777" w:rsidR="00384796" w:rsidRPr="000B717A" w:rsidRDefault="00BC1EF0" w:rsidP="00384796">
      <w:pPr>
        <w:pStyle w:val="paragraph"/>
        <w:spacing w:before="0" w:beforeAutospacing="0" w:after="0" w:afterAutospacing="0"/>
        <w:textAlignment w:val="baseline"/>
        <w:rPr>
          <w:rFonts w:ascii="Arial" w:hAnsi="Arial" w:cs="Arial"/>
          <w:sz w:val="21"/>
          <w:szCs w:val="21"/>
        </w:rPr>
      </w:pPr>
      <w:hyperlink r:id="rId12" w:tgtFrame="_blank" w:history="1">
        <w:r w:rsidR="00384796" w:rsidRPr="000B717A">
          <w:rPr>
            <w:rStyle w:val="normaltextrun"/>
            <w:rFonts w:ascii="Arial" w:hAnsi="Arial" w:cs="Arial"/>
            <w:color w:val="0000FF"/>
            <w:sz w:val="21"/>
            <w:szCs w:val="21"/>
            <w:u w:val="single"/>
          </w:rPr>
          <w:t>Twitter</w:t>
        </w:r>
      </w:hyperlink>
      <w:r w:rsidR="00384796" w:rsidRPr="000B717A">
        <w:rPr>
          <w:rStyle w:val="normaltextrun"/>
          <w:rFonts w:ascii="Arial" w:hAnsi="Arial" w:cs="Arial"/>
          <w:sz w:val="21"/>
          <w:szCs w:val="21"/>
        </w:rPr>
        <w:t>, </w:t>
      </w:r>
      <w:hyperlink r:id="rId13" w:tgtFrame="_blank" w:history="1">
        <w:r w:rsidR="00384796" w:rsidRPr="000B717A">
          <w:rPr>
            <w:rStyle w:val="normaltextrun"/>
            <w:rFonts w:ascii="Arial" w:hAnsi="Arial" w:cs="Arial"/>
            <w:color w:val="0000FF"/>
            <w:sz w:val="21"/>
            <w:szCs w:val="21"/>
            <w:u w:val="single"/>
          </w:rPr>
          <w:t>LinkedIn</w:t>
        </w:r>
      </w:hyperlink>
      <w:r w:rsidR="00384796" w:rsidRPr="000B717A">
        <w:rPr>
          <w:rStyle w:val="normaltextrun"/>
          <w:rFonts w:ascii="Arial" w:hAnsi="Arial" w:cs="Arial"/>
          <w:sz w:val="21"/>
          <w:szCs w:val="21"/>
        </w:rPr>
        <w:t>, </w:t>
      </w:r>
      <w:hyperlink r:id="rId14" w:tgtFrame="_blank" w:history="1">
        <w:r w:rsidR="00384796" w:rsidRPr="000B717A">
          <w:rPr>
            <w:rStyle w:val="normaltextrun"/>
            <w:rFonts w:ascii="Arial" w:hAnsi="Arial" w:cs="Arial"/>
            <w:color w:val="0000FF"/>
            <w:sz w:val="21"/>
            <w:szCs w:val="21"/>
            <w:u w:val="single"/>
          </w:rPr>
          <w:t>Facebook</w:t>
        </w:r>
      </w:hyperlink>
      <w:r w:rsidR="00384796" w:rsidRPr="000B717A">
        <w:rPr>
          <w:rStyle w:val="normaltextrun"/>
          <w:rFonts w:ascii="Arial" w:hAnsi="Arial" w:cs="Arial"/>
          <w:sz w:val="21"/>
          <w:szCs w:val="21"/>
        </w:rPr>
        <w:t>, </w:t>
      </w:r>
      <w:hyperlink r:id="rId15" w:tgtFrame="_blank" w:history="1">
        <w:r w:rsidR="00384796" w:rsidRPr="000B717A">
          <w:rPr>
            <w:rStyle w:val="normaltextrun"/>
            <w:rFonts w:ascii="Arial" w:hAnsi="Arial" w:cs="Arial"/>
            <w:color w:val="0000FF"/>
            <w:sz w:val="21"/>
            <w:szCs w:val="21"/>
            <w:u w:val="single"/>
          </w:rPr>
          <w:t>YouTube</w:t>
        </w:r>
      </w:hyperlink>
      <w:r w:rsidR="00384796" w:rsidRPr="000B717A">
        <w:rPr>
          <w:rStyle w:val="normaltextrun"/>
          <w:rFonts w:ascii="Arial" w:hAnsi="Arial" w:cs="Arial"/>
          <w:sz w:val="21"/>
          <w:szCs w:val="21"/>
        </w:rPr>
        <w:t> </w:t>
      </w:r>
      <w:r w:rsidR="00384796" w:rsidRPr="000B717A">
        <w:rPr>
          <w:rStyle w:val="eop"/>
          <w:rFonts w:ascii="Arial" w:hAnsi="Arial" w:cs="Arial"/>
          <w:sz w:val="21"/>
          <w:szCs w:val="21"/>
        </w:rPr>
        <w:t> </w:t>
      </w:r>
    </w:p>
    <w:p w14:paraId="32747DBC" w14:textId="77777777" w:rsidR="00384796" w:rsidRPr="000B717A" w:rsidRDefault="00384796" w:rsidP="00384796">
      <w:pPr>
        <w:pStyle w:val="paragraph"/>
        <w:spacing w:before="0" w:beforeAutospacing="0" w:after="0" w:afterAutospacing="0"/>
        <w:jc w:val="both"/>
        <w:textAlignment w:val="baseline"/>
        <w:rPr>
          <w:rFonts w:ascii="Arial" w:hAnsi="Arial" w:cs="Arial"/>
          <w:sz w:val="21"/>
          <w:szCs w:val="21"/>
        </w:rPr>
      </w:pPr>
      <w:r w:rsidRPr="000B717A">
        <w:rPr>
          <w:rStyle w:val="normaltextrun"/>
          <w:rFonts w:ascii="Arial" w:hAnsi="Arial" w:cs="Arial"/>
          <w:sz w:val="21"/>
          <w:szCs w:val="21"/>
        </w:rPr>
        <w:t> </w:t>
      </w:r>
      <w:r w:rsidRPr="000B717A">
        <w:rPr>
          <w:rStyle w:val="eop"/>
          <w:rFonts w:ascii="Arial" w:hAnsi="Arial" w:cs="Arial"/>
          <w:sz w:val="21"/>
          <w:szCs w:val="21"/>
        </w:rPr>
        <w:t> </w:t>
      </w:r>
    </w:p>
    <w:p w14:paraId="3A087355" w14:textId="0125E39D" w:rsidR="00384796" w:rsidRPr="000B717A" w:rsidRDefault="00384796" w:rsidP="00384796">
      <w:pPr>
        <w:pStyle w:val="paragraph"/>
        <w:spacing w:before="0" w:beforeAutospacing="0" w:after="0" w:afterAutospacing="0"/>
        <w:textAlignment w:val="baseline"/>
        <w:rPr>
          <w:rFonts w:ascii="Arial" w:hAnsi="Arial" w:cs="Arial"/>
          <w:sz w:val="21"/>
          <w:szCs w:val="21"/>
        </w:rPr>
      </w:pPr>
      <w:r w:rsidRPr="000B717A">
        <w:rPr>
          <w:rStyle w:val="normaltextrun"/>
          <w:rFonts w:ascii="Arial" w:hAnsi="Arial" w:cs="Arial"/>
          <w:b/>
          <w:bCs/>
          <w:sz w:val="21"/>
          <w:szCs w:val="21"/>
        </w:rPr>
        <w:t>Press Contacts:</w:t>
      </w:r>
      <w:r w:rsidRPr="000B717A">
        <w:rPr>
          <w:rStyle w:val="normaltextrun"/>
          <w:rFonts w:ascii="Arial" w:hAnsi="Arial" w:cs="Arial"/>
          <w:sz w:val="21"/>
          <w:szCs w:val="21"/>
        </w:rPr>
        <w:t> </w:t>
      </w:r>
      <w:r w:rsidRPr="000B717A">
        <w:rPr>
          <w:rStyle w:val="scxw199163505"/>
          <w:rFonts w:ascii="Arial" w:hAnsi="Arial" w:cs="Arial"/>
          <w:sz w:val="21"/>
          <w:szCs w:val="21"/>
        </w:rPr>
        <w:t> </w:t>
      </w:r>
      <w:r w:rsidRPr="000B717A">
        <w:rPr>
          <w:rFonts w:ascii="Arial" w:hAnsi="Arial" w:cs="Arial"/>
          <w:sz w:val="21"/>
          <w:szCs w:val="21"/>
        </w:rPr>
        <w:br/>
      </w:r>
      <w:hyperlink r:id="rId16" w:history="1">
        <w:r w:rsidR="00367993" w:rsidRPr="006E0A8A">
          <w:rPr>
            <w:rStyle w:val="Hyperlink"/>
            <w:rFonts w:ascii="Arial" w:hAnsi="Arial" w:cs="Arial"/>
            <w:sz w:val="21"/>
            <w:szCs w:val="21"/>
          </w:rPr>
          <w:t>PanasonicEnergy@porternovelli.com</w:t>
        </w:r>
      </w:hyperlink>
      <w:r w:rsidR="00380E15">
        <w:rPr>
          <w:rStyle w:val="normaltextrun"/>
          <w:rFonts w:ascii="Arial" w:hAnsi="Arial" w:cs="Arial"/>
          <w:sz w:val="21"/>
          <w:szCs w:val="21"/>
        </w:rPr>
        <w:t xml:space="preserve"> </w:t>
      </w:r>
      <w:r w:rsidR="003118D9" w:rsidRPr="000B717A">
        <w:rPr>
          <w:rStyle w:val="normaltextrun"/>
          <w:rFonts w:ascii="Arial" w:hAnsi="Arial" w:cs="Arial"/>
          <w:sz w:val="21"/>
          <w:szCs w:val="21"/>
        </w:rPr>
        <w:t xml:space="preserve"> </w:t>
      </w:r>
    </w:p>
    <w:p w14:paraId="713D5C24" w14:textId="77777777" w:rsidR="00384796" w:rsidRPr="000B717A" w:rsidRDefault="00384796" w:rsidP="00384796">
      <w:pPr>
        <w:pStyle w:val="paragraph"/>
        <w:spacing w:before="0" w:beforeAutospacing="0" w:after="0" w:afterAutospacing="0"/>
        <w:ind w:firstLine="1440"/>
        <w:jc w:val="both"/>
        <w:textAlignment w:val="baseline"/>
        <w:rPr>
          <w:rFonts w:ascii="Arial" w:hAnsi="Arial" w:cs="Arial"/>
          <w:sz w:val="21"/>
          <w:szCs w:val="21"/>
        </w:rPr>
      </w:pPr>
      <w:r w:rsidRPr="000B717A">
        <w:rPr>
          <w:rStyle w:val="normaltextrun"/>
          <w:rFonts w:ascii="Arial" w:hAnsi="Arial" w:cs="Arial"/>
          <w:color w:val="2E74B5"/>
          <w:sz w:val="21"/>
          <w:szCs w:val="21"/>
        </w:rPr>
        <w:t> </w:t>
      </w:r>
      <w:r w:rsidRPr="000B717A">
        <w:rPr>
          <w:rStyle w:val="eop"/>
          <w:rFonts w:ascii="Arial" w:hAnsi="Arial" w:cs="Arial"/>
          <w:color w:val="2E74B5"/>
          <w:sz w:val="21"/>
          <w:szCs w:val="21"/>
        </w:rPr>
        <w:t> </w:t>
      </w:r>
    </w:p>
    <w:p w14:paraId="4F92CE94" w14:textId="25438CF0" w:rsidR="00384796" w:rsidRPr="000B717A" w:rsidRDefault="00721CD8" w:rsidP="00721CD8">
      <w:pPr>
        <w:pStyle w:val="paragraph"/>
        <w:spacing w:before="0" w:beforeAutospacing="0" w:after="0" w:afterAutospacing="0"/>
        <w:ind w:right="15"/>
        <w:jc w:val="center"/>
        <w:textAlignment w:val="baseline"/>
        <w:rPr>
          <w:rFonts w:ascii="Arial" w:hAnsi="Arial" w:cs="Arial"/>
          <w:sz w:val="21"/>
          <w:szCs w:val="21"/>
        </w:rPr>
      </w:pPr>
      <w:r w:rsidRPr="000B717A">
        <w:rPr>
          <w:rStyle w:val="normaltextrun"/>
          <w:rFonts w:ascii="Arial" w:hAnsi="Arial" w:cs="Arial"/>
          <w:sz w:val="21"/>
          <w:szCs w:val="21"/>
        </w:rPr>
        <w:t># # #</w:t>
      </w:r>
    </w:p>
    <w:sectPr w:rsidR="00384796" w:rsidRPr="000B717A" w:rsidSect="00341F95">
      <w:headerReference w:type="default" r:id="rId17"/>
      <w:footerReference w:type="default" r:id="rId18"/>
      <w:pgSz w:w="12240" w:h="15840"/>
      <w:pgMar w:top="1985" w:right="1440" w:bottom="1276" w:left="1440" w:header="720" w:footer="2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142FF" w14:textId="77777777" w:rsidR="00BC1EF0" w:rsidRDefault="00BC1EF0" w:rsidP="001161E6">
      <w:pPr>
        <w:spacing w:after="0" w:line="240" w:lineRule="auto"/>
      </w:pPr>
      <w:r>
        <w:separator/>
      </w:r>
    </w:p>
  </w:endnote>
  <w:endnote w:type="continuationSeparator" w:id="0">
    <w:p w14:paraId="5C5523BC" w14:textId="77777777" w:rsidR="00BC1EF0" w:rsidRDefault="00BC1EF0" w:rsidP="001161E6">
      <w:pPr>
        <w:spacing w:after="0" w:line="240" w:lineRule="auto"/>
      </w:pPr>
      <w:r>
        <w:continuationSeparator/>
      </w:r>
    </w:p>
  </w:endnote>
  <w:endnote w:type="continuationNotice" w:id="1">
    <w:p w14:paraId="080B0831" w14:textId="77777777" w:rsidR="00BC1EF0" w:rsidRDefault="00BC1E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84E4A" w14:textId="0589494D" w:rsidR="00482C02" w:rsidRPr="000B717A" w:rsidRDefault="00482C02" w:rsidP="00482C02">
    <w:pPr>
      <w:jc w:val="center"/>
      <w:rPr>
        <w:rFonts w:ascii="Arial" w:hAnsi="Arial" w:cs="Arial"/>
        <w:sz w:val="21"/>
        <w:szCs w:val="21"/>
      </w:rPr>
    </w:pPr>
    <w:r w:rsidRPr="000B717A">
      <w:rPr>
        <w:rFonts w:ascii="Arial" w:hAnsi="Arial" w:cs="Arial"/>
        <w:sz w:val="21"/>
        <w:szCs w:val="21"/>
      </w:rPr>
      <w:t>-</w:t>
    </w:r>
    <w:r>
      <w:rPr>
        <w:rFonts w:ascii="Arial" w:hAnsi="Arial" w:cs="Arial"/>
        <w:sz w:val="21"/>
        <w:szCs w:val="21"/>
      </w:rPr>
      <w:t>more</w:t>
    </w:r>
    <w:r w:rsidRPr="000B717A">
      <w:rPr>
        <w:rFonts w:ascii="Arial" w:hAnsi="Arial" w:cs="Arial"/>
        <w:sz w:val="21"/>
        <w:szCs w:val="21"/>
      </w:rPr>
      <w:t>-</w:t>
    </w:r>
  </w:p>
  <w:p w14:paraId="5C92B6BC" w14:textId="337E0830" w:rsidR="00482C02" w:rsidRDefault="00482C02">
    <w:pPr>
      <w:pStyle w:val="Footer"/>
    </w:pPr>
  </w:p>
  <w:p w14:paraId="283EC97B" w14:textId="77777777" w:rsidR="00482C02" w:rsidRDefault="00482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49CC4" w14:textId="77777777" w:rsidR="00BC1EF0" w:rsidRDefault="00BC1EF0" w:rsidP="001161E6">
      <w:pPr>
        <w:spacing w:after="0" w:line="240" w:lineRule="auto"/>
      </w:pPr>
      <w:r>
        <w:separator/>
      </w:r>
    </w:p>
  </w:footnote>
  <w:footnote w:type="continuationSeparator" w:id="0">
    <w:p w14:paraId="58C6B1FA" w14:textId="77777777" w:rsidR="00BC1EF0" w:rsidRDefault="00BC1EF0" w:rsidP="001161E6">
      <w:pPr>
        <w:spacing w:after="0" w:line="240" w:lineRule="auto"/>
      </w:pPr>
      <w:r>
        <w:continuationSeparator/>
      </w:r>
    </w:p>
  </w:footnote>
  <w:footnote w:type="continuationNotice" w:id="1">
    <w:p w14:paraId="6C22BE37" w14:textId="77777777" w:rsidR="00BC1EF0" w:rsidRDefault="00BC1E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0EF04" w14:textId="20F51958" w:rsidR="00C87EE0" w:rsidRDefault="00D805A6" w:rsidP="00C87EE0">
    <w:pPr>
      <w:pStyle w:val="Header"/>
    </w:pPr>
    <w:r>
      <w:rPr>
        <w:noProof/>
      </w:rPr>
      <w:drawing>
        <wp:anchor distT="0" distB="0" distL="114300" distR="114300" simplePos="0" relativeHeight="251664384" behindDoc="0" locked="0" layoutInCell="1" allowOverlap="1" wp14:anchorId="4708C7D8" wp14:editId="3131C2F4">
          <wp:simplePos x="0" y="0"/>
          <wp:positionH relativeFrom="column">
            <wp:posOffset>3594735</wp:posOffset>
          </wp:positionH>
          <wp:positionV relativeFrom="paragraph">
            <wp:posOffset>445770</wp:posOffset>
          </wp:positionV>
          <wp:extent cx="2657475" cy="198120"/>
          <wp:effectExtent l="0" t="0" r="9525" b="0"/>
          <wp:wrapNone/>
          <wp:docPr id="27" name="図 27" descr="ロゴ&#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ロゴ&#10;&#10;中程度の精度で自動的に生成された説明"/>
                  <pic:cNvPicPr>
                    <a:picLocks noChangeAspect="1" noChangeArrowheads="1"/>
                  </pic:cNvPicPr>
                </pic:nvPicPr>
                <pic:blipFill>
                  <a:blip r:embed="rId1">
                    <a:extLst>
                      <a:ext uri="{28A0092B-C50C-407E-A947-70E740481C1C}">
                        <a14:useLocalDpi xmlns:a14="http://schemas.microsoft.com/office/drawing/2010/main" val="0"/>
                      </a:ext>
                    </a:extLst>
                  </a:blip>
                  <a:srcRect r="8083" b="13333"/>
                  <a:stretch>
                    <a:fillRect/>
                  </a:stretch>
                </pic:blipFill>
                <pic:spPr bwMode="auto">
                  <a:xfrm>
                    <a:off x="0" y="0"/>
                    <a:ext cx="2657475" cy="198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526D5A80" wp14:editId="135B50A7">
          <wp:simplePos x="0" y="0"/>
          <wp:positionH relativeFrom="column">
            <wp:posOffset>4891405</wp:posOffset>
          </wp:positionH>
          <wp:positionV relativeFrom="paragraph">
            <wp:posOffset>-278765</wp:posOffset>
          </wp:positionV>
          <wp:extent cx="1262380" cy="164465"/>
          <wp:effectExtent l="0" t="0" r="0" b="698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2380" cy="164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36E78D46" wp14:editId="6B64C15F">
          <wp:simplePos x="0" y="0"/>
          <wp:positionH relativeFrom="column">
            <wp:posOffset>3817620</wp:posOffset>
          </wp:positionH>
          <wp:positionV relativeFrom="paragraph">
            <wp:posOffset>121920</wp:posOffset>
          </wp:positionV>
          <wp:extent cx="2458720" cy="396875"/>
          <wp:effectExtent l="0" t="0" r="0" b="3175"/>
          <wp:wrapTight wrapText="bothSides">
            <wp:wrapPolygon edited="0">
              <wp:start x="0" y="0"/>
              <wp:lineTo x="0" y="20736"/>
              <wp:lineTo x="21421" y="20736"/>
              <wp:lineTo x="21421" y="0"/>
              <wp:lineTo x="0" y="0"/>
            </wp:wrapPolygon>
          </wp:wrapTight>
          <wp:docPr id="29" name="図 29" descr="テキスト&#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テキスト&#10;&#10;中程度の精度で自動的に生成された説明"/>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58720" cy="396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C238E2B" wp14:editId="63B337E2">
          <wp:simplePos x="0" y="0"/>
          <wp:positionH relativeFrom="column">
            <wp:posOffset>-609600</wp:posOffset>
          </wp:positionH>
          <wp:positionV relativeFrom="paragraph">
            <wp:posOffset>-45448</wp:posOffset>
          </wp:positionV>
          <wp:extent cx="2854325" cy="405130"/>
          <wp:effectExtent l="0" t="0" r="3175" b="0"/>
          <wp:wrapTight wrapText="bothSides">
            <wp:wrapPolygon edited="0">
              <wp:start x="0" y="0"/>
              <wp:lineTo x="0" y="20313"/>
              <wp:lineTo x="21480" y="20313"/>
              <wp:lineTo x="21480" y="0"/>
              <wp:lineTo x="0" y="0"/>
            </wp:wrapPolygon>
          </wp:wrapTight>
          <wp:docPr id="30" name="図 30" descr="抽象, 挿絵, 記号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抽象, 挿絵, 記号 が含まれている画像&#10;&#10;自動的に生成された説明"/>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4325" cy="4051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Hlk107818615"/>
    <w:bookmarkStart w:id="2" w:name="_Hlk107818616"/>
    <w:bookmarkStart w:id="3" w:name="_Hlk107818656"/>
    <w:bookmarkStart w:id="4" w:name="_Hlk107818657"/>
    <w:bookmarkStart w:id="5" w:name="_Hlk107818658"/>
    <w:bookmarkStart w:id="6" w:name="_Hlk107818659"/>
    <w:bookmarkStart w:id="7" w:name="_Hlk107818660"/>
    <w:bookmarkStart w:id="8" w:name="_Hlk107818661"/>
    <w:bookmarkStart w:id="9" w:name="_Hlk107818662"/>
    <w:bookmarkStart w:id="10" w:name="_Hlk107818663"/>
    <w:bookmarkStart w:id="11" w:name="_Hlk107818664"/>
    <w:bookmarkStart w:id="12" w:name="_Hlk107818665"/>
    <w:bookmarkStart w:id="13" w:name="_Hlk107818666"/>
    <w:bookmarkStart w:id="14" w:name="_Hlk107818667"/>
    <w:r w:rsidR="00C87EE0">
      <w:rPr>
        <w:noProof/>
      </w:rPr>
      <w:drawing>
        <wp:anchor distT="0" distB="0" distL="114300" distR="114300" simplePos="0" relativeHeight="251660288" behindDoc="0" locked="0" layoutInCell="1" allowOverlap="1" wp14:anchorId="6C0B2F42" wp14:editId="35FA709A">
          <wp:simplePos x="0" y="0"/>
          <wp:positionH relativeFrom="column">
            <wp:posOffset>4886960</wp:posOffset>
          </wp:positionH>
          <wp:positionV relativeFrom="paragraph">
            <wp:posOffset>-797560</wp:posOffset>
          </wp:positionV>
          <wp:extent cx="1262380" cy="164465"/>
          <wp:effectExtent l="0" t="0" r="0" b="6985"/>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2380" cy="1644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bookmarkEnd w:id="2"/>
    <w:bookmarkEnd w:id="3"/>
    <w:bookmarkEnd w:id="4"/>
    <w:bookmarkEnd w:id="5"/>
    <w:bookmarkEnd w:id="6"/>
    <w:bookmarkEnd w:id="7"/>
    <w:bookmarkEnd w:id="8"/>
    <w:bookmarkEnd w:id="9"/>
    <w:bookmarkEnd w:id="10"/>
    <w:bookmarkEnd w:id="11"/>
    <w:bookmarkEnd w:id="12"/>
    <w:bookmarkEnd w:id="13"/>
    <w:bookmarkEnd w:id="14"/>
  </w:p>
  <w:p w14:paraId="385DCE6E" w14:textId="70198FE0" w:rsidR="00E305D2" w:rsidRDefault="00E305D2" w:rsidP="00E305D2">
    <w:pPr>
      <w:pStyle w:val="Header"/>
      <w:ind w:left="-900"/>
    </w:pPr>
  </w:p>
  <w:p w14:paraId="7B8EAE8E" w14:textId="604061CF" w:rsidR="00E305D2" w:rsidRDefault="00D805A6">
    <w:pPr>
      <w:pStyle w:val="Header"/>
    </w:pPr>
    <w:r>
      <w:rPr>
        <w:noProof/>
      </w:rPr>
      <mc:AlternateContent>
        <mc:Choice Requires="wps">
          <w:drawing>
            <wp:anchor distT="0" distB="0" distL="114300" distR="114300" simplePos="0" relativeHeight="251662336" behindDoc="1" locked="0" layoutInCell="1" allowOverlap="1" wp14:anchorId="2B11FC5C" wp14:editId="58CCC5E3">
              <wp:simplePos x="0" y="0"/>
              <wp:positionH relativeFrom="column">
                <wp:posOffset>-670560</wp:posOffset>
              </wp:positionH>
              <wp:positionV relativeFrom="paragraph">
                <wp:posOffset>316502</wp:posOffset>
              </wp:positionV>
              <wp:extent cx="7075170" cy="0"/>
              <wp:effectExtent l="0" t="0" r="0" b="0"/>
              <wp:wrapTight wrapText="bothSides">
                <wp:wrapPolygon edited="0">
                  <wp:start x="0" y="0"/>
                  <wp:lineTo x="0" y="21600"/>
                  <wp:lineTo x="21600" y="21600"/>
                  <wp:lineTo x="21600" y="0"/>
                </wp:wrapPolygon>
              </wp:wrapTight>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5170" cy="0"/>
                      </a:xfrm>
                      <a:prstGeom prst="straightConnector1">
                        <a:avLst/>
                      </a:prstGeom>
                      <a:noFill/>
                      <a:ln w="12700">
                        <a:solidFill>
                          <a:srgbClr val="00625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8DA6219" id="_x0000_t32" coordsize="21600,21600" o:spt="32" o:oned="t" path="m,l21600,21600e" filled="f">
              <v:path arrowok="t" fillok="f" o:connecttype="none"/>
              <o:lock v:ext="edit" shapetype="t"/>
            </v:shapetype>
            <v:shape id="直線矢印コネクタ 6" o:spid="_x0000_s1026" type="#_x0000_t32" style="position:absolute;margin-left:-52.8pt;margin-top:24.9pt;width:557.1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Gh9QEAAIwDAAAOAAAAZHJzL2Uyb0RvYy54bWysU0uOEzEQ3SNxB8t70p1ISVArnVlkGDYD&#10;RJrhAI7t7rZwuyzbSSfbsJ4LwAKJC4AEEksOE41yjSk7HwbYITaW7fJ79epVeXKxbjVZSecVmJL2&#10;ezkl0nAQytQlfXt79ew5JT4wI5gGI0u6kZ5eTJ8+mXS2kANoQAvpCJIYX3S2pE0ItsgyzxvZMt8D&#10;Kw0GK3AtC3h0dSYc65C91dkgz0dZB05YB1x6j7eXhyCdJv6qkjy8qSovA9ElRW0hrS6ti7hm0wkr&#10;asdso/hRBvsHFS1TBpOeqS5ZYGTp1F9UreIOPFShx6HNoKoUl6kGrKaf/1HNTcOsTLWgOd6ebfL/&#10;j5a/Xs0dUaKkI0oMa7FF+4/f9z8+7D99vr/7utt+272/222/7LY/ySi61VlfIGhm5i7Wy9fmxl4D&#10;f+eJgVnDTC2T6tuNRap+RGS/QeLBW8y56F6BwDdsGSBZt65cGynRFLJOHdqcOyTXgXC8HOfjYX+M&#10;jeSnWMaKE9A6H15KaEnclNQHx1TdhBkYg3MArp/SsNW1D1EWK06AmNXAldI6jYM2pEPtg3GeJ4QH&#10;rUSMxnfe1YuZdmTF4kTlo8FwmIrEyONnDpZGJLZGMvHiuA9M6cMes2tz9CbacTB2AWIzdyfPsOVJ&#10;5nE840w9Pif0r080fQAAAP//AwBQSwMEFAAGAAgAAAAhAJyuPSbgAAAACwEAAA8AAABkcnMvZG93&#10;bnJldi54bWxMj11LwzAUhu8H/odwBO+2ZOJGrU2HCMIEb+xU8C5Ljk1Zk9Qm67r9+p3hhV6e9zy8&#10;H8VqdC0bsI9N8BLmMwEMvQ6m8bWE983zNAMWk/JGtcGjhCNGWJVXk0LlJhz8Gw5VqhmZ+JgrCTal&#10;Luc8aotOxVno0NPvO/ROJTr7mpteHcjctfxWiCV3qvGUYFWHTxb1rto7CbgePk+nl5+NPmb2Qy++&#10;XqvdOpPy5np8fACWcEx/MFzqU3UoqdM27L2JrJUwnYvFklgJd/e04UIIkZGy/VV4WfD/G8ozAAAA&#10;//8DAFBLAQItABQABgAIAAAAIQC2gziS/gAAAOEBAAATAAAAAAAAAAAAAAAAAAAAAABbQ29udGVu&#10;dF9UeXBlc10ueG1sUEsBAi0AFAAGAAgAAAAhADj9If/WAAAAlAEAAAsAAAAAAAAAAAAAAAAALwEA&#10;AF9yZWxzLy5yZWxzUEsBAi0AFAAGAAgAAAAhABFoAaH1AQAAjAMAAA4AAAAAAAAAAAAAAAAALgIA&#10;AGRycy9lMm9Eb2MueG1sUEsBAi0AFAAGAAgAAAAhAJyuPSbgAAAACwEAAA8AAAAAAAAAAAAAAAAA&#10;TwQAAGRycy9kb3ducmV2LnhtbFBLBQYAAAAABAAEAPMAAABcBQAAAAA=&#10;" strokecolor="#006255" strokeweight="1pt">
              <w10:wrap type="tigh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evenAndOddHeaders/>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7AF"/>
    <w:rsid w:val="00001A11"/>
    <w:rsid w:val="00014D5C"/>
    <w:rsid w:val="00022C96"/>
    <w:rsid w:val="00025A3C"/>
    <w:rsid w:val="000348BA"/>
    <w:rsid w:val="00042A14"/>
    <w:rsid w:val="00046A82"/>
    <w:rsid w:val="0005479A"/>
    <w:rsid w:val="00063AD2"/>
    <w:rsid w:val="00064894"/>
    <w:rsid w:val="00067D5B"/>
    <w:rsid w:val="00067D89"/>
    <w:rsid w:val="0008197C"/>
    <w:rsid w:val="000901F3"/>
    <w:rsid w:val="0009078C"/>
    <w:rsid w:val="000A048A"/>
    <w:rsid w:val="000A7797"/>
    <w:rsid w:val="000B1901"/>
    <w:rsid w:val="000B717A"/>
    <w:rsid w:val="000C023E"/>
    <w:rsid w:val="000C02A6"/>
    <w:rsid w:val="000D4896"/>
    <w:rsid w:val="000D629F"/>
    <w:rsid w:val="000E1C48"/>
    <w:rsid w:val="000F30DE"/>
    <w:rsid w:val="000F60AB"/>
    <w:rsid w:val="001003F1"/>
    <w:rsid w:val="00102EBA"/>
    <w:rsid w:val="00104458"/>
    <w:rsid w:val="00113966"/>
    <w:rsid w:val="001161E6"/>
    <w:rsid w:val="00116ACE"/>
    <w:rsid w:val="00117F92"/>
    <w:rsid w:val="00120F0A"/>
    <w:rsid w:val="00122C95"/>
    <w:rsid w:val="0012371C"/>
    <w:rsid w:val="001401F3"/>
    <w:rsid w:val="00143EE0"/>
    <w:rsid w:val="00144786"/>
    <w:rsid w:val="0015367C"/>
    <w:rsid w:val="00155815"/>
    <w:rsid w:val="001632D7"/>
    <w:rsid w:val="00164409"/>
    <w:rsid w:val="00166ECB"/>
    <w:rsid w:val="00167836"/>
    <w:rsid w:val="00174090"/>
    <w:rsid w:val="0018115A"/>
    <w:rsid w:val="00183621"/>
    <w:rsid w:val="0018697E"/>
    <w:rsid w:val="00192462"/>
    <w:rsid w:val="00194151"/>
    <w:rsid w:val="00195C55"/>
    <w:rsid w:val="00196EE4"/>
    <w:rsid w:val="00197A5F"/>
    <w:rsid w:val="001A154D"/>
    <w:rsid w:val="001B444D"/>
    <w:rsid w:val="001C0820"/>
    <w:rsid w:val="001C27D9"/>
    <w:rsid w:val="001C61A4"/>
    <w:rsid w:val="001D045D"/>
    <w:rsid w:val="001E0175"/>
    <w:rsid w:val="001E1E25"/>
    <w:rsid w:val="001E415B"/>
    <w:rsid w:val="001F7761"/>
    <w:rsid w:val="001F7AE4"/>
    <w:rsid w:val="00231104"/>
    <w:rsid w:val="00235068"/>
    <w:rsid w:val="00241FC2"/>
    <w:rsid w:val="00247708"/>
    <w:rsid w:val="0024785B"/>
    <w:rsid w:val="00250E27"/>
    <w:rsid w:val="00253488"/>
    <w:rsid w:val="0025450B"/>
    <w:rsid w:val="00263198"/>
    <w:rsid w:val="00267D1C"/>
    <w:rsid w:val="00270415"/>
    <w:rsid w:val="00273B54"/>
    <w:rsid w:val="00290498"/>
    <w:rsid w:val="002961D0"/>
    <w:rsid w:val="002A2BAB"/>
    <w:rsid w:val="002E2744"/>
    <w:rsid w:val="002E6B24"/>
    <w:rsid w:val="002F0172"/>
    <w:rsid w:val="002F4FDA"/>
    <w:rsid w:val="0030185B"/>
    <w:rsid w:val="00302904"/>
    <w:rsid w:val="003045C6"/>
    <w:rsid w:val="0030661B"/>
    <w:rsid w:val="003118D9"/>
    <w:rsid w:val="003305A7"/>
    <w:rsid w:val="00337246"/>
    <w:rsid w:val="00340648"/>
    <w:rsid w:val="003406CF"/>
    <w:rsid w:val="00341F95"/>
    <w:rsid w:val="00342E3A"/>
    <w:rsid w:val="00343402"/>
    <w:rsid w:val="003443C0"/>
    <w:rsid w:val="00363590"/>
    <w:rsid w:val="00364293"/>
    <w:rsid w:val="00367993"/>
    <w:rsid w:val="00380E15"/>
    <w:rsid w:val="00384796"/>
    <w:rsid w:val="0038596C"/>
    <w:rsid w:val="00393CCE"/>
    <w:rsid w:val="003A27C2"/>
    <w:rsid w:val="003A30C9"/>
    <w:rsid w:val="003A6223"/>
    <w:rsid w:val="003B1A0E"/>
    <w:rsid w:val="003B5B68"/>
    <w:rsid w:val="003C5681"/>
    <w:rsid w:val="003D47F4"/>
    <w:rsid w:val="003D4A3C"/>
    <w:rsid w:val="003E4AA9"/>
    <w:rsid w:val="003F0FA3"/>
    <w:rsid w:val="003F2038"/>
    <w:rsid w:val="0042331A"/>
    <w:rsid w:val="004245A7"/>
    <w:rsid w:val="004248F3"/>
    <w:rsid w:val="0044149D"/>
    <w:rsid w:val="00443BD4"/>
    <w:rsid w:val="0044759C"/>
    <w:rsid w:val="0046722C"/>
    <w:rsid w:val="004822B5"/>
    <w:rsid w:val="00482C02"/>
    <w:rsid w:val="00487664"/>
    <w:rsid w:val="00497A32"/>
    <w:rsid w:val="004A1541"/>
    <w:rsid w:val="004A4E0F"/>
    <w:rsid w:val="004A6803"/>
    <w:rsid w:val="004A6C7F"/>
    <w:rsid w:val="004B3C27"/>
    <w:rsid w:val="004B4517"/>
    <w:rsid w:val="004B5146"/>
    <w:rsid w:val="004B786C"/>
    <w:rsid w:val="004C5CCB"/>
    <w:rsid w:val="004D1D95"/>
    <w:rsid w:val="004E0D22"/>
    <w:rsid w:val="004E20FF"/>
    <w:rsid w:val="004E56FC"/>
    <w:rsid w:val="004F157D"/>
    <w:rsid w:val="004F751C"/>
    <w:rsid w:val="005031EC"/>
    <w:rsid w:val="00505783"/>
    <w:rsid w:val="00520C01"/>
    <w:rsid w:val="00522C30"/>
    <w:rsid w:val="00525F66"/>
    <w:rsid w:val="00536F26"/>
    <w:rsid w:val="00541A0E"/>
    <w:rsid w:val="00542A14"/>
    <w:rsid w:val="005519FA"/>
    <w:rsid w:val="005540FD"/>
    <w:rsid w:val="00556ECB"/>
    <w:rsid w:val="00560DC8"/>
    <w:rsid w:val="00560E90"/>
    <w:rsid w:val="0056753B"/>
    <w:rsid w:val="00571298"/>
    <w:rsid w:val="005779DF"/>
    <w:rsid w:val="00583789"/>
    <w:rsid w:val="00584C76"/>
    <w:rsid w:val="00585E26"/>
    <w:rsid w:val="005911F0"/>
    <w:rsid w:val="00596E52"/>
    <w:rsid w:val="005B0463"/>
    <w:rsid w:val="005C57AF"/>
    <w:rsid w:val="005D0835"/>
    <w:rsid w:val="005D56F2"/>
    <w:rsid w:val="005F15B8"/>
    <w:rsid w:val="005F73F9"/>
    <w:rsid w:val="006001C6"/>
    <w:rsid w:val="00606767"/>
    <w:rsid w:val="00612D2E"/>
    <w:rsid w:val="00626B75"/>
    <w:rsid w:val="00633003"/>
    <w:rsid w:val="0063440E"/>
    <w:rsid w:val="00636169"/>
    <w:rsid w:val="0064422C"/>
    <w:rsid w:val="0065388B"/>
    <w:rsid w:val="00661029"/>
    <w:rsid w:val="006641B4"/>
    <w:rsid w:val="00666CF7"/>
    <w:rsid w:val="00671AAB"/>
    <w:rsid w:val="0067330E"/>
    <w:rsid w:val="00677B4E"/>
    <w:rsid w:val="0068483D"/>
    <w:rsid w:val="00691DEF"/>
    <w:rsid w:val="006921C1"/>
    <w:rsid w:val="006930CA"/>
    <w:rsid w:val="006B7889"/>
    <w:rsid w:val="006C602B"/>
    <w:rsid w:val="006C6E3A"/>
    <w:rsid w:val="006D19A3"/>
    <w:rsid w:val="006D2D45"/>
    <w:rsid w:val="006E4C86"/>
    <w:rsid w:val="006F129F"/>
    <w:rsid w:val="006F4BDF"/>
    <w:rsid w:val="006F5868"/>
    <w:rsid w:val="00701669"/>
    <w:rsid w:val="00707162"/>
    <w:rsid w:val="00721CD8"/>
    <w:rsid w:val="0072525D"/>
    <w:rsid w:val="00726147"/>
    <w:rsid w:val="00726F71"/>
    <w:rsid w:val="00736D19"/>
    <w:rsid w:val="00745D53"/>
    <w:rsid w:val="00751E18"/>
    <w:rsid w:val="00753974"/>
    <w:rsid w:val="007604FE"/>
    <w:rsid w:val="007609A7"/>
    <w:rsid w:val="00761793"/>
    <w:rsid w:val="00761C89"/>
    <w:rsid w:val="0076345B"/>
    <w:rsid w:val="00776AD9"/>
    <w:rsid w:val="00777551"/>
    <w:rsid w:val="00784213"/>
    <w:rsid w:val="00794B38"/>
    <w:rsid w:val="007A1F40"/>
    <w:rsid w:val="007B7133"/>
    <w:rsid w:val="007B7D03"/>
    <w:rsid w:val="007D6439"/>
    <w:rsid w:val="007E1CAF"/>
    <w:rsid w:val="007E3910"/>
    <w:rsid w:val="007F0F42"/>
    <w:rsid w:val="00800DAD"/>
    <w:rsid w:val="00803131"/>
    <w:rsid w:val="00810DF9"/>
    <w:rsid w:val="00820745"/>
    <w:rsid w:val="008261E6"/>
    <w:rsid w:val="00837FC7"/>
    <w:rsid w:val="00843F54"/>
    <w:rsid w:val="00853B10"/>
    <w:rsid w:val="00856153"/>
    <w:rsid w:val="0086410E"/>
    <w:rsid w:val="00864729"/>
    <w:rsid w:val="00872C5E"/>
    <w:rsid w:val="00886201"/>
    <w:rsid w:val="008868FF"/>
    <w:rsid w:val="00895905"/>
    <w:rsid w:val="008C24B5"/>
    <w:rsid w:val="008C5E2E"/>
    <w:rsid w:val="008D5CA0"/>
    <w:rsid w:val="008E3CB0"/>
    <w:rsid w:val="008E73D6"/>
    <w:rsid w:val="008F0316"/>
    <w:rsid w:val="008F04FB"/>
    <w:rsid w:val="00900668"/>
    <w:rsid w:val="00901C66"/>
    <w:rsid w:val="00907CF7"/>
    <w:rsid w:val="0091278D"/>
    <w:rsid w:val="009223B8"/>
    <w:rsid w:val="009319C4"/>
    <w:rsid w:val="00932CFA"/>
    <w:rsid w:val="0093450F"/>
    <w:rsid w:val="0094099D"/>
    <w:rsid w:val="00950393"/>
    <w:rsid w:val="00951F80"/>
    <w:rsid w:val="00952F4B"/>
    <w:rsid w:val="0095412C"/>
    <w:rsid w:val="00957E79"/>
    <w:rsid w:val="00960F29"/>
    <w:rsid w:val="00961110"/>
    <w:rsid w:val="0096391A"/>
    <w:rsid w:val="009869A7"/>
    <w:rsid w:val="009A70FA"/>
    <w:rsid w:val="009B5200"/>
    <w:rsid w:val="009C7E7C"/>
    <w:rsid w:val="009E02B9"/>
    <w:rsid w:val="009E290F"/>
    <w:rsid w:val="009E2A1E"/>
    <w:rsid w:val="009E4C23"/>
    <w:rsid w:val="009E4E59"/>
    <w:rsid w:val="009F26CF"/>
    <w:rsid w:val="009F7EF6"/>
    <w:rsid w:val="00A0522D"/>
    <w:rsid w:val="00A139C9"/>
    <w:rsid w:val="00A17AE8"/>
    <w:rsid w:val="00A22D63"/>
    <w:rsid w:val="00A30000"/>
    <w:rsid w:val="00A3296B"/>
    <w:rsid w:val="00A45DAD"/>
    <w:rsid w:val="00A510C7"/>
    <w:rsid w:val="00A51A5B"/>
    <w:rsid w:val="00A54EB9"/>
    <w:rsid w:val="00A64A3D"/>
    <w:rsid w:val="00A77092"/>
    <w:rsid w:val="00A81AFA"/>
    <w:rsid w:val="00A83ECB"/>
    <w:rsid w:val="00A85388"/>
    <w:rsid w:val="00A92D6A"/>
    <w:rsid w:val="00A94697"/>
    <w:rsid w:val="00AA2446"/>
    <w:rsid w:val="00AB1F44"/>
    <w:rsid w:val="00AE07A8"/>
    <w:rsid w:val="00AF07F8"/>
    <w:rsid w:val="00AF14F5"/>
    <w:rsid w:val="00AF3CC6"/>
    <w:rsid w:val="00AF675F"/>
    <w:rsid w:val="00AF6F15"/>
    <w:rsid w:val="00B00FEB"/>
    <w:rsid w:val="00B01C28"/>
    <w:rsid w:val="00B0299A"/>
    <w:rsid w:val="00B064F4"/>
    <w:rsid w:val="00B12E7C"/>
    <w:rsid w:val="00B30053"/>
    <w:rsid w:val="00B30487"/>
    <w:rsid w:val="00B31BCA"/>
    <w:rsid w:val="00B35857"/>
    <w:rsid w:val="00B42E9E"/>
    <w:rsid w:val="00B43B5B"/>
    <w:rsid w:val="00B44684"/>
    <w:rsid w:val="00B46946"/>
    <w:rsid w:val="00B54787"/>
    <w:rsid w:val="00B57B17"/>
    <w:rsid w:val="00B73CFB"/>
    <w:rsid w:val="00B74401"/>
    <w:rsid w:val="00B81800"/>
    <w:rsid w:val="00B81D16"/>
    <w:rsid w:val="00B827BC"/>
    <w:rsid w:val="00B852A0"/>
    <w:rsid w:val="00B942FD"/>
    <w:rsid w:val="00B95CD0"/>
    <w:rsid w:val="00BA00A9"/>
    <w:rsid w:val="00BA03AD"/>
    <w:rsid w:val="00BA0FA1"/>
    <w:rsid w:val="00BC0817"/>
    <w:rsid w:val="00BC0DA9"/>
    <w:rsid w:val="00BC1EF0"/>
    <w:rsid w:val="00BC3250"/>
    <w:rsid w:val="00BD4FC9"/>
    <w:rsid w:val="00BD65D5"/>
    <w:rsid w:val="00BD72B2"/>
    <w:rsid w:val="00BE3DC2"/>
    <w:rsid w:val="00BE7E51"/>
    <w:rsid w:val="00BF2242"/>
    <w:rsid w:val="00BF32CB"/>
    <w:rsid w:val="00C163EB"/>
    <w:rsid w:val="00C2736D"/>
    <w:rsid w:val="00C27C4F"/>
    <w:rsid w:val="00C327A6"/>
    <w:rsid w:val="00C35895"/>
    <w:rsid w:val="00C37704"/>
    <w:rsid w:val="00C5360B"/>
    <w:rsid w:val="00C61693"/>
    <w:rsid w:val="00C62C9D"/>
    <w:rsid w:val="00C63EA2"/>
    <w:rsid w:val="00C6600E"/>
    <w:rsid w:val="00C67A2B"/>
    <w:rsid w:val="00C67C82"/>
    <w:rsid w:val="00C87EE0"/>
    <w:rsid w:val="00C917BC"/>
    <w:rsid w:val="00C91C47"/>
    <w:rsid w:val="00C92FD5"/>
    <w:rsid w:val="00C960AD"/>
    <w:rsid w:val="00CA6039"/>
    <w:rsid w:val="00CC0358"/>
    <w:rsid w:val="00CD1456"/>
    <w:rsid w:val="00CD531F"/>
    <w:rsid w:val="00CE4619"/>
    <w:rsid w:val="00CF6B90"/>
    <w:rsid w:val="00D012DF"/>
    <w:rsid w:val="00D05D46"/>
    <w:rsid w:val="00D116DA"/>
    <w:rsid w:val="00D12060"/>
    <w:rsid w:val="00D2117E"/>
    <w:rsid w:val="00D22C11"/>
    <w:rsid w:val="00D22DFF"/>
    <w:rsid w:val="00D25BD8"/>
    <w:rsid w:val="00D3036A"/>
    <w:rsid w:val="00D32526"/>
    <w:rsid w:val="00D417C6"/>
    <w:rsid w:val="00D41AE0"/>
    <w:rsid w:val="00D46056"/>
    <w:rsid w:val="00D805A6"/>
    <w:rsid w:val="00D80CB5"/>
    <w:rsid w:val="00D85D82"/>
    <w:rsid w:val="00D8731E"/>
    <w:rsid w:val="00DA1137"/>
    <w:rsid w:val="00DA1EDC"/>
    <w:rsid w:val="00DA2312"/>
    <w:rsid w:val="00DB4270"/>
    <w:rsid w:val="00DC2B6B"/>
    <w:rsid w:val="00DD146C"/>
    <w:rsid w:val="00DD47F1"/>
    <w:rsid w:val="00DD6C71"/>
    <w:rsid w:val="00DE5D08"/>
    <w:rsid w:val="00DF24FB"/>
    <w:rsid w:val="00DF4AB1"/>
    <w:rsid w:val="00DF666A"/>
    <w:rsid w:val="00E0474A"/>
    <w:rsid w:val="00E1753A"/>
    <w:rsid w:val="00E305D2"/>
    <w:rsid w:val="00E3076C"/>
    <w:rsid w:val="00E841C3"/>
    <w:rsid w:val="00EA17C0"/>
    <w:rsid w:val="00EB5BE3"/>
    <w:rsid w:val="00EC33C4"/>
    <w:rsid w:val="00EC4C99"/>
    <w:rsid w:val="00EE32D4"/>
    <w:rsid w:val="00EE684C"/>
    <w:rsid w:val="00EE6D34"/>
    <w:rsid w:val="00EF60EC"/>
    <w:rsid w:val="00F01A40"/>
    <w:rsid w:val="00F07329"/>
    <w:rsid w:val="00F15A64"/>
    <w:rsid w:val="00F21BBC"/>
    <w:rsid w:val="00F27E56"/>
    <w:rsid w:val="00F373F8"/>
    <w:rsid w:val="00F37874"/>
    <w:rsid w:val="00F37B8F"/>
    <w:rsid w:val="00F468F2"/>
    <w:rsid w:val="00F50323"/>
    <w:rsid w:val="00F50A1F"/>
    <w:rsid w:val="00F558DE"/>
    <w:rsid w:val="00F613BD"/>
    <w:rsid w:val="00F72161"/>
    <w:rsid w:val="00F74455"/>
    <w:rsid w:val="00F76F4F"/>
    <w:rsid w:val="00F81F6F"/>
    <w:rsid w:val="00F84E85"/>
    <w:rsid w:val="00F85524"/>
    <w:rsid w:val="00F96ED5"/>
    <w:rsid w:val="00F97308"/>
    <w:rsid w:val="00FA1275"/>
    <w:rsid w:val="00FA5519"/>
    <w:rsid w:val="00FC392D"/>
    <w:rsid w:val="00FC51C0"/>
    <w:rsid w:val="00FE0F0A"/>
    <w:rsid w:val="00FE4F87"/>
    <w:rsid w:val="00FF081B"/>
    <w:rsid w:val="00FF11C9"/>
    <w:rsid w:val="00FF5509"/>
    <w:rsid w:val="01FF04D3"/>
    <w:rsid w:val="07390995"/>
    <w:rsid w:val="081AA53D"/>
    <w:rsid w:val="0C767C26"/>
    <w:rsid w:val="106A98AF"/>
    <w:rsid w:val="11A699B9"/>
    <w:rsid w:val="12083230"/>
    <w:rsid w:val="1420743B"/>
    <w:rsid w:val="14F386ED"/>
    <w:rsid w:val="156D68E4"/>
    <w:rsid w:val="186119F4"/>
    <w:rsid w:val="1939CC82"/>
    <w:rsid w:val="1B8BB458"/>
    <w:rsid w:val="203BFC0B"/>
    <w:rsid w:val="239E362E"/>
    <w:rsid w:val="281CA024"/>
    <w:rsid w:val="29ADFCD3"/>
    <w:rsid w:val="2A637DE3"/>
    <w:rsid w:val="2C3E3A5F"/>
    <w:rsid w:val="2CB2D7A9"/>
    <w:rsid w:val="2CEBB2B4"/>
    <w:rsid w:val="300D4E24"/>
    <w:rsid w:val="321EC554"/>
    <w:rsid w:val="33D56E36"/>
    <w:rsid w:val="343DA01D"/>
    <w:rsid w:val="36ABD8BA"/>
    <w:rsid w:val="37250F50"/>
    <w:rsid w:val="37786903"/>
    <w:rsid w:val="37C43414"/>
    <w:rsid w:val="38C0DFB1"/>
    <w:rsid w:val="3A5CB012"/>
    <w:rsid w:val="3CFBD51A"/>
    <w:rsid w:val="3F16DB7A"/>
    <w:rsid w:val="3F59D765"/>
    <w:rsid w:val="3F5E9B45"/>
    <w:rsid w:val="4071F692"/>
    <w:rsid w:val="40F5A7C6"/>
    <w:rsid w:val="4344C58B"/>
    <w:rsid w:val="441FB9AA"/>
    <w:rsid w:val="4497F08D"/>
    <w:rsid w:val="48E5FDB7"/>
    <w:rsid w:val="4921716F"/>
    <w:rsid w:val="4CD0282D"/>
    <w:rsid w:val="4FC51F24"/>
    <w:rsid w:val="536EB8A3"/>
    <w:rsid w:val="54ADD3AD"/>
    <w:rsid w:val="55949882"/>
    <w:rsid w:val="5A8FDC28"/>
    <w:rsid w:val="5B3A3DD4"/>
    <w:rsid w:val="5D966805"/>
    <w:rsid w:val="5F21D98A"/>
    <w:rsid w:val="60BDA9EB"/>
    <w:rsid w:val="63B71F5A"/>
    <w:rsid w:val="66448340"/>
    <w:rsid w:val="6912DBCD"/>
    <w:rsid w:val="6DB67041"/>
    <w:rsid w:val="6F839191"/>
    <w:rsid w:val="6FD16943"/>
    <w:rsid w:val="711D2EFC"/>
    <w:rsid w:val="7339DC58"/>
    <w:rsid w:val="73847C3A"/>
    <w:rsid w:val="74AA670F"/>
    <w:rsid w:val="77C6ADC0"/>
    <w:rsid w:val="77ED0333"/>
    <w:rsid w:val="78937D0A"/>
    <w:rsid w:val="78A8CF44"/>
    <w:rsid w:val="7A5BE646"/>
    <w:rsid w:val="7B17121E"/>
    <w:rsid w:val="7C1966F9"/>
    <w:rsid w:val="7E0D68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54CF2C"/>
  <w15:chartTrackingRefBased/>
  <w15:docId w15:val="{FBD3D28E-EC75-4E7F-AAD3-5F7CD67A8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7AF"/>
    <w:rPr>
      <w:color w:val="0563C1" w:themeColor="hyperlink"/>
      <w:u w:val="single"/>
    </w:rPr>
  </w:style>
  <w:style w:type="character" w:styleId="UnresolvedMention">
    <w:name w:val="Unresolved Mention"/>
    <w:basedOn w:val="DefaultParagraphFont"/>
    <w:uiPriority w:val="99"/>
    <w:semiHidden/>
    <w:unhideWhenUsed/>
    <w:rsid w:val="005C57AF"/>
    <w:rPr>
      <w:color w:val="605E5C"/>
      <w:shd w:val="clear" w:color="auto" w:fill="E1DFDD"/>
    </w:rPr>
  </w:style>
  <w:style w:type="character" w:styleId="FollowedHyperlink">
    <w:name w:val="FollowedHyperlink"/>
    <w:basedOn w:val="DefaultParagraphFont"/>
    <w:uiPriority w:val="99"/>
    <w:semiHidden/>
    <w:unhideWhenUsed/>
    <w:rsid w:val="005C57AF"/>
    <w:rPr>
      <w:color w:val="954F72" w:themeColor="followedHyperlink"/>
      <w:u w:val="single"/>
    </w:rPr>
  </w:style>
  <w:style w:type="paragraph" w:styleId="BalloonText">
    <w:name w:val="Balloon Text"/>
    <w:basedOn w:val="Normal"/>
    <w:link w:val="BalloonTextChar"/>
    <w:uiPriority w:val="99"/>
    <w:semiHidden/>
    <w:unhideWhenUsed/>
    <w:rsid w:val="00872C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C5E"/>
    <w:rPr>
      <w:rFonts w:ascii="Segoe UI" w:hAnsi="Segoe UI" w:cs="Segoe UI"/>
      <w:sz w:val="18"/>
      <w:szCs w:val="18"/>
    </w:rPr>
  </w:style>
  <w:style w:type="character" w:customStyle="1" w:styleId="normaltextrun">
    <w:name w:val="normaltextrun"/>
    <w:basedOn w:val="DefaultParagraphFont"/>
    <w:rsid w:val="00384796"/>
  </w:style>
  <w:style w:type="character" w:customStyle="1" w:styleId="eop">
    <w:name w:val="eop"/>
    <w:basedOn w:val="DefaultParagraphFont"/>
    <w:rsid w:val="00384796"/>
  </w:style>
  <w:style w:type="paragraph" w:customStyle="1" w:styleId="paragraph">
    <w:name w:val="paragraph"/>
    <w:basedOn w:val="Normal"/>
    <w:rsid w:val="003847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99163505">
    <w:name w:val="scxw199163505"/>
    <w:basedOn w:val="DefaultParagraphFont"/>
    <w:rsid w:val="00384796"/>
  </w:style>
  <w:style w:type="character" w:styleId="CommentReference">
    <w:name w:val="annotation reference"/>
    <w:basedOn w:val="DefaultParagraphFont"/>
    <w:uiPriority w:val="99"/>
    <w:semiHidden/>
    <w:unhideWhenUsed/>
    <w:rsid w:val="00384796"/>
    <w:rPr>
      <w:sz w:val="16"/>
      <w:szCs w:val="16"/>
    </w:rPr>
  </w:style>
  <w:style w:type="paragraph" w:styleId="CommentText">
    <w:name w:val="annotation text"/>
    <w:basedOn w:val="Normal"/>
    <w:link w:val="CommentTextChar"/>
    <w:uiPriority w:val="99"/>
    <w:semiHidden/>
    <w:unhideWhenUsed/>
    <w:rsid w:val="00384796"/>
    <w:pPr>
      <w:spacing w:line="240" w:lineRule="auto"/>
    </w:pPr>
    <w:rPr>
      <w:sz w:val="20"/>
      <w:szCs w:val="20"/>
    </w:rPr>
  </w:style>
  <w:style w:type="character" w:customStyle="1" w:styleId="CommentTextChar">
    <w:name w:val="Comment Text Char"/>
    <w:basedOn w:val="DefaultParagraphFont"/>
    <w:link w:val="CommentText"/>
    <w:uiPriority w:val="99"/>
    <w:semiHidden/>
    <w:rsid w:val="00384796"/>
    <w:rPr>
      <w:sz w:val="20"/>
      <w:szCs w:val="20"/>
    </w:rPr>
  </w:style>
  <w:style w:type="paragraph" w:styleId="CommentSubject">
    <w:name w:val="annotation subject"/>
    <w:basedOn w:val="CommentText"/>
    <w:next w:val="CommentText"/>
    <w:link w:val="CommentSubjectChar"/>
    <w:uiPriority w:val="99"/>
    <w:semiHidden/>
    <w:unhideWhenUsed/>
    <w:rsid w:val="00384796"/>
    <w:rPr>
      <w:b/>
      <w:bCs/>
    </w:rPr>
  </w:style>
  <w:style w:type="character" w:customStyle="1" w:styleId="CommentSubjectChar">
    <w:name w:val="Comment Subject Char"/>
    <w:basedOn w:val="CommentTextChar"/>
    <w:link w:val="CommentSubject"/>
    <w:uiPriority w:val="99"/>
    <w:semiHidden/>
    <w:rsid w:val="00384796"/>
    <w:rPr>
      <w:b/>
      <w:bCs/>
      <w:sz w:val="20"/>
      <w:szCs w:val="20"/>
    </w:rPr>
  </w:style>
  <w:style w:type="paragraph" w:styleId="Header">
    <w:name w:val="header"/>
    <w:basedOn w:val="Normal"/>
    <w:link w:val="HeaderChar"/>
    <w:uiPriority w:val="99"/>
    <w:unhideWhenUsed/>
    <w:rsid w:val="00116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1E6"/>
  </w:style>
  <w:style w:type="paragraph" w:styleId="Footer">
    <w:name w:val="footer"/>
    <w:basedOn w:val="Normal"/>
    <w:link w:val="FooterChar"/>
    <w:uiPriority w:val="99"/>
    <w:unhideWhenUsed/>
    <w:rsid w:val="00116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1E6"/>
  </w:style>
  <w:style w:type="paragraph" w:styleId="Revision">
    <w:name w:val="Revision"/>
    <w:hidden/>
    <w:uiPriority w:val="99"/>
    <w:semiHidden/>
    <w:rsid w:val="00C61693"/>
    <w:pPr>
      <w:spacing w:after="0" w:line="240" w:lineRule="auto"/>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929726">
      <w:bodyDiv w:val="1"/>
      <w:marLeft w:val="0"/>
      <w:marRight w:val="0"/>
      <w:marTop w:val="0"/>
      <w:marBottom w:val="0"/>
      <w:divBdr>
        <w:top w:val="none" w:sz="0" w:space="0" w:color="auto"/>
        <w:left w:val="none" w:sz="0" w:space="0" w:color="auto"/>
        <w:bottom w:val="none" w:sz="0" w:space="0" w:color="auto"/>
        <w:right w:val="none" w:sz="0" w:space="0" w:color="auto"/>
      </w:divBdr>
    </w:div>
    <w:div w:id="39061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nkedin.com/company/panasonic-northamerica/"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itter.com/panasonicn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anasonicEnergy@porternovelli.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ldings.panasonic/global/" TargetMode="External"/><Relationship Id="rId5" Type="http://schemas.openxmlformats.org/officeDocument/2006/relationships/styles" Target="styles.xml"/><Relationship Id="rId15" Type="http://schemas.openxmlformats.org/officeDocument/2006/relationships/hyperlink" Target="https://www.youtube.com/user/PanasonicUSVideos" TargetMode="External"/><Relationship Id="rId10" Type="http://schemas.openxmlformats.org/officeDocument/2006/relationships/hyperlink" Target="https://www.panasonic.com/global/energy/"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facebook.com/Panasonic/"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405036A5E2FE45B99D5FEACAF6724C" ma:contentTypeVersion="14" ma:contentTypeDescription="Create a new document." ma:contentTypeScope="" ma:versionID="214a4b034ab0f3d7907098339a802cfd">
  <xsd:schema xmlns:xsd="http://www.w3.org/2001/XMLSchema" xmlns:xs="http://www.w3.org/2001/XMLSchema" xmlns:p="http://schemas.microsoft.com/office/2006/metadata/properties" xmlns:ns3="5728b1d2-4f99-4ac5-8ad4-74b3d0272c0f" xmlns:ns4="f9cf530a-8a4b-44c4-bdd6-d46f14d4f54f" targetNamespace="http://schemas.microsoft.com/office/2006/metadata/properties" ma:root="true" ma:fieldsID="89e5569e8f3a8d9149207166034c6e44" ns3:_="" ns4:_="">
    <xsd:import namespace="5728b1d2-4f99-4ac5-8ad4-74b3d0272c0f"/>
    <xsd:import namespace="f9cf530a-8a4b-44c4-bdd6-d46f14d4f5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8b1d2-4f99-4ac5-8ad4-74b3d0272c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cf530a-8a4b-44c4-bdd6-d46f14d4f5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9cf530a-8a4b-44c4-bdd6-d46f14d4f54f">
      <UserInfo>
        <DisplayName>Heidi DeHart (Porter Novelli)</DisplayName>
        <AccountId>17</AccountId>
        <AccountType/>
      </UserInfo>
      <UserInfo>
        <DisplayName>Mark Avera (Porter Novelli)</DisplayName>
        <AccountId>10</AccountId>
        <AccountType/>
      </UserInfo>
      <UserInfo>
        <DisplayName>Karen DeMarco (Porter Novelli)</DisplayName>
        <AccountId>18</AccountId>
        <AccountType/>
      </UserInfo>
      <UserInfo>
        <DisplayName>Sam Fabens (VOX Global)</DisplayName>
        <AccountId>13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0285A8-47FD-4975-BB9B-A2F221426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8b1d2-4f99-4ac5-8ad4-74b3d0272c0f"/>
    <ds:schemaRef ds:uri="f9cf530a-8a4b-44c4-bdd6-d46f14d4f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4B1F44-714F-4F1B-BDBB-4028409F93EE}">
  <ds:schemaRefs>
    <ds:schemaRef ds:uri="http://schemas.microsoft.com/office/2006/metadata/properties"/>
    <ds:schemaRef ds:uri="http://schemas.microsoft.com/office/infopath/2007/PartnerControls"/>
    <ds:schemaRef ds:uri="f9cf530a-8a4b-44c4-bdd6-d46f14d4f54f"/>
  </ds:schemaRefs>
</ds:datastoreItem>
</file>

<file path=customXml/itemProps3.xml><?xml version="1.0" encoding="utf-8"?>
<ds:datastoreItem xmlns:ds="http://schemas.openxmlformats.org/officeDocument/2006/customXml" ds:itemID="{5FA3660B-8EA8-4290-829B-E76F92A9A272}">
  <ds:schemaRefs>
    <ds:schemaRef ds:uri="http://schemas.openxmlformats.org/officeDocument/2006/bibliography"/>
  </ds:schemaRefs>
</ds:datastoreItem>
</file>

<file path=customXml/itemProps4.xml><?xml version="1.0" encoding="utf-8"?>
<ds:datastoreItem xmlns:ds="http://schemas.openxmlformats.org/officeDocument/2006/customXml" ds:itemID="{6DCBE38F-6A89-4D27-952C-ED02F1FC49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865</Words>
  <Characters>4931</Characters>
  <Application>Microsoft Office Word</Application>
  <DocSecurity>0</DocSecurity>
  <Lines>41</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Seiber, Christine</dc:creator>
  <cp:keywords/>
  <dc:description/>
  <cp:lastModifiedBy>Pollock, Megan</cp:lastModifiedBy>
  <cp:revision>2</cp:revision>
  <cp:lastPrinted>2022-06-27T23:16:00Z</cp:lastPrinted>
  <dcterms:created xsi:type="dcterms:W3CDTF">2022-07-12T12:24:00Z</dcterms:created>
  <dcterms:modified xsi:type="dcterms:W3CDTF">2022-07-12T12:24:00Z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0x01010095405036A5E2FE45B99D5FEACAF6724C</vt:lpwstr>
  </property>
</Properties>
</file>